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Budapest Főváros II. Kerületi Önkormányzat Képviselő-testületének </w:t>
      </w:r>
    </w:p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</w:t>
      </w:r>
      <w:r w:rsidRPr="00FF72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/2017.(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V.26.</w:t>
      </w:r>
      <w:r w:rsidRPr="00FF72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önkormányzati rendelete</w:t>
      </w:r>
    </w:p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FF72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proofErr w:type="gramEnd"/>
      <w:r w:rsidRPr="00FF72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 2016. évi költségvetésének végrehajtásáról 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F723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Budapest Főváros II. Kerületi Önkormányzat </w:t>
      </w: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Képviselő-testülete </w:t>
      </w:r>
      <w:r w:rsidRPr="00FF7238">
        <w:rPr>
          <w:rFonts w:ascii="Times New Roman" w:eastAsia="Times New Roman" w:hAnsi="Times New Roman" w:cs="Times New Roman"/>
          <w:sz w:val="24"/>
          <w:szCs w:val="20"/>
          <w:lang w:eastAsia="hu-HU"/>
        </w:rPr>
        <w:t>Magyarország Alaptörvénye 32. cikk (2) bekezdésében, 32. cikk (1) bekezdés f) pontjában, valamint</w:t>
      </w: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államháztartásról szóló 2011. évi CXCV. törvény 91. §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biztosított jogkörében eljárva a Budapest Főváros II. Kerületi Önkormányzat 2016. évi költségvetési zárszámadásáról a következő rendeletet alkotja: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1.§</w:t>
      </w:r>
    </w:p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7238" w:rsidRPr="00FF7238" w:rsidRDefault="00FF7238" w:rsidP="00FF72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Budapest Főváros II. Kerületi Önkormányzat 2016. évi 5/2016. (II. 26.) önkormányzati rendelet végrehajtását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26 229 710 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bevételi,</w:t>
      </w:r>
    </w:p>
    <w:p w:rsidR="00FF7238" w:rsidRPr="00FF7238" w:rsidRDefault="00FF7238" w:rsidP="00FF723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22 292 103 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kiadási</w:t>
      </w:r>
    </w:p>
    <w:p w:rsidR="00FF7238" w:rsidRPr="00FF7238" w:rsidRDefault="00FF7238" w:rsidP="00FF723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főösszeggel</w:t>
      </w:r>
      <w:proofErr w:type="gramEnd"/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hagyja jóvá.</w:t>
      </w:r>
    </w:p>
    <w:p w:rsidR="00FF7238" w:rsidRPr="00FF7238" w:rsidRDefault="00FF7238" w:rsidP="00FF72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 szerinti főösszegeken belül a működési és felhalmozási célú kiadásokat és bevételeket mérlegszerűen az 1. számú tábla tartalmazza.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 szerinti kiadási főösszeg előirányzat csoportonkénti teljesítési összegeit a 2. számú tábla 5. oszlopa tartalmazza.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 szerinti bevételi főösszeg előirányzat csoportonkénti teljesítési összegeit a 3. számú tábla 5. oszlopa tartalmazza.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proofErr w:type="gramStart"/>
      <w:r w:rsidRPr="00FF7238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2.§</w:t>
      </w:r>
      <w:proofErr w:type="gramEnd"/>
    </w:p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:rsidR="00FF7238" w:rsidRPr="00FF7238" w:rsidRDefault="00FF7238" w:rsidP="00FF72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Képviselő-testület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Budapest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2016. </w:t>
      </w:r>
      <w:proofErr w:type="spellStart"/>
      <w:proofErr w:type="gram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proofErr w:type="gram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maradványát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3 937 607 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eFt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összegben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hagyja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jóvá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FF7238" w:rsidRPr="00FF7238" w:rsidRDefault="00FF7238" w:rsidP="00FF723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gram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(2)</w:t>
      </w:r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proofErr w:type="gram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(1)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bekezdés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szerinti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maradványt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17. </w:t>
      </w:r>
      <w:proofErr w:type="spellStart"/>
      <w:proofErr w:type="gram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proofErr w:type="gram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1. </w:t>
      </w:r>
      <w:proofErr w:type="spellStart"/>
      <w:proofErr w:type="gram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oldala</w:t>
      </w:r>
      <w:proofErr w:type="spellEnd"/>
      <w:proofErr w:type="gram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valamint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intézményenkénti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részletezésben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17. </w:t>
      </w:r>
      <w:proofErr w:type="spellStart"/>
      <w:proofErr w:type="gram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proofErr w:type="gram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2. </w:t>
      </w:r>
      <w:proofErr w:type="spellStart"/>
      <w:proofErr w:type="gram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oldala</w:t>
      </w:r>
      <w:proofErr w:type="spellEnd"/>
      <w:proofErr w:type="gram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proofErr w:type="gramStart"/>
      <w:r w:rsidRPr="00FF7238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3.§</w:t>
      </w:r>
      <w:proofErr w:type="gramEnd"/>
    </w:p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:rsidR="00FF7238" w:rsidRPr="00FF7238" w:rsidRDefault="00FF7238" w:rsidP="00FF72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smartTag w:uri="urn:schemas-microsoft-com:office:smarttags" w:element="City">
        <w:smartTag w:uri="urn:schemas-microsoft-com:office:smarttags" w:element="place">
          <w:r w:rsidRPr="00FF7238">
            <w:rPr>
              <w:rFonts w:ascii="Times New Roman" w:eastAsia="Times New Roman" w:hAnsi="Times New Roman" w:cs="Times New Roman"/>
              <w:sz w:val="24"/>
              <w:szCs w:val="24"/>
              <w:lang w:val="en-GB" w:eastAsia="hu-HU"/>
            </w:rPr>
            <w:t>Budapest</w:t>
          </w:r>
        </w:smartTag>
      </w:smartTag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“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feladatai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”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és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Polgármesteri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Hivatal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2016. </w:t>
      </w:r>
      <w:proofErr w:type="spellStart"/>
      <w:proofErr w:type="gram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proofErr w:type="gram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kiadási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előirányzatainak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4. </w:t>
      </w:r>
      <w:proofErr w:type="spellStart"/>
      <w:proofErr w:type="gram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proofErr w:type="gram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hu-HU"/>
        </w:rPr>
      </w:pPr>
    </w:p>
    <w:p w:rsidR="00FF7238" w:rsidRPr="00FF7238" w:rsidRDefault="00FF7238" w:rsidP="00FF72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smartTag w:uri="urn:schemas-microsoft-com:office:smarttags" w:element="City">
        <w:smartTag w:uri="urn:schemas-microsoft-com:office:smarttags" w:element="place">
          <w:r w:rsidRPr="00FF7238">
            <w:rPr>
              <w:rFonts w:ascii="Times New Roman" w:eastAsia="Times New Roman" w:hAnsi="Times New Roman" w:cs="Times New Roman"/>
              <w:sz w:val="24"/>
              <w:szCs w:val="24"/>
              <w:lang w:val="en-GB" w:eastAsia="hu-HU"/>
            </w:rPr>
            <w:t>Budapest</w:t>
          </w:r>
        </w:smartTag>
      </w:smartTag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“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feladatai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”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és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Polgármesteri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Hivatal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2016.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bevételi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előirányzatainak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5.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FF7238" w:rsidRPr="00FF7238" w:rsidRDefault="00FF7238" w:rsidP="00FF72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lastRenderedPageBreak/>
        <w:t xml:space="preserve">A </w:t>
      </w:r>
      <w:smartTag w:uri="urn:schemas-microsoft-com:office:smarttags" w:element="place">
        <w:smartTag w:uri="urn:schemas-microsoft-com:office:smarttags" w:element="City">
          <w:r w:rsidRPr="00FF7238">
            <w:rPr>
              <w:rFonts w:ascii="Times New Roman" w:eastAsia="Times New Roman" w:hAnsi="Times New Roman" w:cs="Times New Roman"/>
              <w:sz w:val="24"/>
              <w:szCs w:val="24"/>
              <w:lang w:val="en-GB" w:eastAsia="hu-HU"/>
            </w:rPr>
            <w:t>Budapest</w:t>
          </w:r>
        </w:smartTag>
      </w:smartTag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irányítása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alá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tartozó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gazdasági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szervezettel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nem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rendelkező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költségvetési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szervei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2016.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kiadási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és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létszám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előirányzatainak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6.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oladala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hu-HU"/>
        </w:rPr>
      </w:pPr>
    </w:p>
    <w:p w:rsidR="00FF7238" w:rsidRPr="00FF7238" w:rsidRDefault="00FF7238" w:rsidP="00FF72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smartTag w:uri="urn:schemas-microsoft-com:office:smarttags" w:element="City">
        <w:smartTag w:uri="urn:schemas-microsoft-com:office:smarttags" w:element="place">
          <w:r w:rsidRPr="00FF7238">
            <w:rPr>
              <w:rFonts w:ascii="Times New Roman" w:eastAsia="Times New Roman" w:hAnsi="Times New Roman" w:cs="Times New Roman"/>
              <w:sz w:val="24"/>
              <w:szCs w:val="24"/>
              <w:lang w:val="en-GB" w:eastAsia="hu-HU"/>
            </w:rPr>
            <w:t>Budapest</w:t>
          </w:r>
        </w:smartTag>
      </w:smartTag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irányítása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alá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tartozó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gazdasági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szervezettel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nem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rendelkező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költségvetési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szervei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2016.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bevételi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előirányzatainak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6.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oldala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FF7238" w:rsidRPr="00FF7238" w:rsidRDefault="00FF7238" w:rsidP="00FF72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FF7238" w:rsidRPr="00FF7238" w:rsidRDefault="00FF7238" w:rsidP="00FF72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Budapest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irányítása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alá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tartozó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gazdasági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szervezettel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nem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rendelkező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költségvetési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szervek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2016.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céljellegű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kiadási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előirányzatainak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7.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hu-HU"/>
        </w:rPr>
      </w:pPr>
    </w:p>
    <w:p w:rsidR="00FF7238" w:rsidRPr="00FF7238" w:rsidRDefault="00FF7238" w:rsidP="00FF72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Budapest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által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működtetett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intézmények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2016.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előirányzatainak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8.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FF7238" w:rsidRPr="00FF7238" w:rsidRDefault="00FF7238" w:rsidP="00FF72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smartTag w:uri="urn:schemas-microsoft-com:office:smarttags" w:element="City">
        <w:smartTag w:uri="urn:schemas-microsoft-com:office:smarttags" w:element="place">
          <w:r w:rsidRPr="00FF7238">
            <w:rPr>
              <w:rFonts w:ascii="Times New Roman" w:eastAsia="Times New Roman" w:hAnsi="Times New Roman" w:cs="Times New Roman"/>
              <w:sz w:val="24"/>
              <w:szCs w:val="24"/>
              <w:lang w:val="en-GB" w:eastAsia="hu-HU"/>
            </w:rPr>
            <w:t>Budapest</w:t>
          </w:r>
        </w:smartTag>
      </w:smartTag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2016.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költségvetésében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“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feladatai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”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címen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belül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megtervezett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támogatásértékű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működési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kiadások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és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működési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célú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pénzeszközátadások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9.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táblázat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átvételeinek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10.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táblázat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hu-HU"/>
        </w:rPr>
      </w:pPr>
    </w:p>
    <w:p w:rsidR="00FF7238" w:rsidRPr="00FF7238" w:rsidRDefault="00FF7238" w:rsidP="00FF72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smartTag w:uri="urn:schemas-microsoft-com:office:smarttags" w:element="place">
        <w:smartTag w:uri="urn:schemas-microsoft-com:office:smarttags" w:element="City">
          <w:r w:rsidRPr="00FF7238">
            <w:rPr>
              <w:rFonts w:ascii="Times New Roman" w:eastAsia="Times New Roman" w:hAnsi="Times New Roman" w:cs="Times New Roman"/>
              <w:sz w:val="24"/>
              <w:szCs w:val="24"/>
              <w:lang w:val="en-GB" w:eastAsia="hu-HU"/>
            </w:rPr>
            <w:t>Budapest</w:t>
          </w:r>
        </w:smartTag>
      </w:smartTag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2016.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költségvetésében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“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feladatai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” 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támogatásértékű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felhalmozási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kiadások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és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felhalmozási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célú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pénzeszközátadások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11.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átvételeinek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12.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táblázat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hu-HU"/>
        </w:rPr>
      </w:pPr>
    </w:p>
    <w:p w:rsidR="00FF7238" w:rsidRPr="00FF7238" w:rsidRDefault="00FF7238" w:rsidP="00FF72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smartTag w:uri="urn:schemas-microsoft-com:office:smarttags" w:element="place">
        <w:smartTag w:uri="urn:schemas-microsoft-com:office:smarttags" w:element="City">
          <w:r w:rsidRPr="00FF7238">
            <w:rPr>
              <w:rFonts w:ascii="Times New Roman" w:eastAsia="Times New Roman" w:hAnsi="Times New Roman" w:cs="Times New Roman"/>
              <w:sz w:val="24"/>
              <w:szCs w:val="24"/>
              <w:lang w:val="en-GB" w:eastAsia="hu-HU"/>
            </w:rPr>
            <w:t>Budapest</w:t>
          </w:r>
        </w:smartTag>
      </w:smartTag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2016.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költségvetésében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“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feladatai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”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címen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belül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megtervezett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kölcsön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nyújtások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és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visszatérülések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13.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táblázat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hu-HU"/>
        </w:rPr>
      </w:pPr>
    </w:p>
    <w:p w:rsidR="00FF7238" w:rsidRPr="00FF7238" w:rsidRDefault="00FF7238" w:rsidP="00FF72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smartTag w:uri="urn:schemas-microsoft-com:office:smarttags" w:element="City">
        <w:smartTag w:uri="urn:schemas-microsoft-com:office:smarttags" w:element="place">
          <w:r w:rsidRPr="00FF7238">
            <w:rPr>
              <w:rFonts w:ascii="Times New Roman" w:eastAsia="Times New Roman" w:hAnsi="Times New Roman" w:cs="Times New Roman"/>
              <w:sz w:val="24"/>
              <w:szCs w:val="24"/>
              <w:lang w:val="en-GB" w:eastAsia="hu-HU"/>
            </w:rPr>
            <w:t>Budapest</w:t>
          </w:r>
        </w:smartTag>
      </w:smartTag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2016.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felújítási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előirányzatainak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14.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FF7238" w:rsidRPr="00FF7238" w:rsidRDefault="00FF7238" w:rsidP="00FF72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smartTag w:uri="urn:schemas-microsoft-com:office:smarttags" w:element="City">
        <w:smartTag w:uri="urn:schemas-microsoft-com:office:smarttags" w:element="place">
          <w:r w:rsidRPr="00FF7238">
            <w:rPr>
              <w:rFonts w:ascii="Times New Roman" w:eastAsia="Times New Roman" w:hAnsi="Times New Roman" w:cs="Times New Roman"/>
              <w:sz w:val="24"/>
              <w:szCs w:val="24"/>
              <w:lang w:val="en-GB" w:eastAsia="hu-HU"/>
            </w:rPr>
            <w:t>Budapest</w:t>
          </w:r>
        </w:smartTag>
      </w:smartTag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2016.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beruházási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előirányzatainak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15.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táblázat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FF7238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4.§</w:t>
      </w:r>
    </w:p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smartTag w:uri="urn:schemas-microsoft-com:office:smarttags" w:element="place">
        <w:smartTag w:uri="urn:schemas-microsoft-com:office:smarttags" w:element="City">
          <w:r w:rsidRPr="00FF7238">
            <w:rPr>
              <w:rFonts w:ascii="Times New Roman" w:eastAsia="Times New Roman" w:hAnsi="Times New Roman" w:cs="Times New Roman"/>
              <w:sz w:val="24"/>
              <w:szCs w:val="24"/>
              <w:lang w:val="en-GB" w:eastAsia="hu-HU"/>
            </w:rPr>
            <w:t>Budapest</w:t>
          </w:r>
        </w:smartTag>
      </w:smartTag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2016.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tartalék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előirányzatának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maradványait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16.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táblázat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FF7238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5.§</w:t>
      </w:r>
    </w:p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:rsidR="00FF7238" w:rsidRPr="00FF7238" w:rsidRDefault="00FF7238" w:rsidP="00FF7238">
      <w:p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tájékoztatásul az Önkormányzat zárszámadási rendelete előterjesztésének kötelező mellékleteként az alábbi mérlegeket és kimutatásokat mutatja be.</w:t>
      </w:r>
    </w:p>
    <w:p w:rsidR="00FF7238" w:rsidRPr="00FF7238" w:rsidRDefault="00FF7238" w:rsidP="00FF7238">
      <w:pPr>
        <w:tabs>
          <w:tab w:val="left" w:pos="-284"/>
          <w:tab w:val="left" w:pos="0"/>
        </w:tabs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numPr>
          <w:ilvl w:val="0"/>
          <w:numId w:val="4"/>
        </w:num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Főváros II. Kerületi Önkormányzat összevont mérlegét tényleges adatok alapján, a pénzeszközök változását,</w:t>
      </w:r>
    </w:p>
    <w:p w:rsidR="00FF7238" w:rsidRPr="00FF7238" w:rsidRDefault="00FF7238" w:rsidP="00FF7238">
      <w:p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numPr>
          <w:ilvl w:val="0"/>
          <w:numId w:val="4"/>
        </w:num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Budapest Főváros II. Kerületi Önkormányzat vagyonkimutatását,</w:t>
      </w:r>
    </w:p>
    <w:p w:rsidR="00FF7238" w:rsidRPr="00FF7238" w:rsidRDefault="00FF7238" w:rsidP="00FF7238">
      <w:p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numPr>
          <w:ilvl w:val="0"/>
          <w:numId w:val="4"/>
        </w:num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a többéves kihatással járó döntések számszerűsítését évenkénti bontásban, valamint összesítve,</w:t>
      </w:r>
    </w:p>
    <w:p w:rsidR="00FF7238" w:rsidRPr="00FF7238" w:rsidRDefault="00FF7238" w:rsidP="00FF7238">
      <w:p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numPr>
          <w:ilvl w:val="0"/>
          <w:numId w:val="4"/>
        </w:num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közvetett támogatásokat (az adóelengedést, az adómentességet) jogcímenként, a támogatás összege szerinti bontásban, szöveges indoklással</w:t>
      </w:r>
    </w:p>
    <w:p w:rsidR="00FF7238" w:rsidRPr="00FF7238" w:rsidRDefault="00FF7238" w:rsidP="00FF72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numPr>
          <w:ilvl w:val="0"/>
          <w:numId w:val="4"/>
        </w:num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Főváros II. Kerületi Önkormányzat tulajdonában álló gazdálkodó szervezetekben lévő részesedések alakulását,</w:t>
      </w:r>
    </w:p>
    <w:p w:rsidR="00FF7238" w:rsidRPr="00FF7238" w:rsidRDefault="00FF7238" w:rsidP="00FF72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numPr>
          <w:ilvl w:val="0"/>
          <w:numId w:val="4"/>
        </w:num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Főváros II. Kerületi Önkormányzat saját bevételeinek és az adósságot keletkeztető ügyletekből eredő fizetési kötelezettségek költségvetési évet követő 3 évre várható összegét,</w:t>
      </w:r>
    </w:p>
    <w:p w:rsidR="00FF7238" w:rsidRPr="00FF7238" w:rsidRDefault="00FF7238" w:rsidP="00FF72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numPr>
          <w:ilvl w:val="0"/>
          <w:numId w:val="4"/>
        </w:num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Magyar Államkincstárnak az Áht. 68/B. § szerint az Önkormányzatnál és intézményeinél a 2016. évi éves költségvetési beszámolóval kapcsolatosan végzett ellenőrzéséről elkészített jelentését.</w:t>
      </w:r>
    </w:p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FF7238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6. §</w:t>
      </w:r>
    </w:p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Ez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rendelet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kihirdetése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napján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lép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hatályba</w:t>
      </w:r>
      <w:proofErr w:type="spellEnd"/>
      <w:r w:rsidRPr="00FF72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F7238" w:rsidRPr="00FF7238" w:rsidTr="00DC7D3D">
        <w:tc>
          <w:tcPr>
            <w:tcW w:w="4606" w:type="dxa"/>
          </w:tcPr>
          <w:p w:rsidR="00FF7238" w:rsidRPr="00FF7238" w:rsidRDefault="00FF7238" w:rsidP="00F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FF7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Dr. Láng Zsolt</w:t>
            </w:r>
          </w:p>
          <w:p w:rsidR="00FF7238" w:rsidRPr="00FF7238" w:rsidRDefault="00FF7238" w:rsidP="00F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 w:rsidRPr="00FF7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polgármester</w:t>
            </w:r>
            <w:proofErr w:type="spellEnd"/>
          </w:p>
        </w:tc>
        <w:tc>
          <w:tcPr>
            <w:tcW w:w="4606" w:type="dxa"/>
          </w:tcPr>
          <w:p w:rsidR="00FF7238" w:rsidRPr="00FF7238" w:rsidRDefault="00FF7238" w:rsidP="00F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FF7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dr. Szalai Tibor</w:t>
            </w:r>
          </w:p>
          <w:p w:rsidR="00FF7238" w:rsidRPr="00FF7238" w:rsidRDefault="00FF7238" w:rsidP="00F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 w:rsidRPr="00FF7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jegyző</w:t>
            </w:r>
            <w:proofErr w:type="spellEnd"/>
          </w:p>
        </w:tc>
      </w:tr>
    </w:tbl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n-GB" w:eastAsia="hu-HU"/>
        </w:rPr>
      </w:pPr>
    </w:p>
    <w:p w:rsidR="00FF7238" w:rsidRPr="00D97F99" w:rsidRDefault="00D97F99" w:rsidP="00FF7238">
      <w:pPr>
        <w:keepLines/>
        <w:spacing w:after="0" w:line="240" w:lineRule="auto"/>
        <w:ind w:firstLine="202"/>
        <w:rPr>
          <w:rStyle w:val="Hiperhivatkozs"/>
          <w:rFonts w:ascii="Times New Roman" w:eastAsia="Times New Roman" w:hAnsi="Times New Roman" w:cs="Times New Roman"/>
          <w:noProof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fldChar w:fldCharType="begin"/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instrText xml:space="preserve"> HYPERLINK "II.%20ker.%20Önk.%20Kt.%2011%202017%200526%20rendelet%20táblái.xls" </w:instrTex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fldChar w:fldCharType="separate"/>
      </w:r>
      <w:r w:rsidR="00220A98" w:rsidRPr="00D97F99">
        <w:rPr>
          <w:rStyle w:val="Hiperhivatkozs"/>
          <w:rFonts w:ascii="Times New Roman" w:eastAsia="Times New Roman" w:hAnsi="Times New Roman" w:cs="Times New Roman"/>
          <w:noProof/>
          <w:sz w:val="24"/>
          <w:szCs w:val="20"/>
          <w:lang w:eastAsia="hu-HU"/>
        </w:rPr>
        <w:t>Tá</w:t>
      </w:r>
      <w:bookmarkStart w:id="0" w:name="_GoBack"/>
      <w:bookmarkEnd w:id="0"/>
      <w:r w:rsidR="00220A98" w:rsidRPr="00D97F99">
        <w:rPr>
          <w:rStyle w:val="Hiperhivatkozs"/>
          <w:rFonts w:ascii="Times New Roman" w:eastAsia="Times New Roman" w:hAnsi="Times New Roman" w:cs="Times New Roman"/>
          <w:noProof/>
          <w:sz w:val="24"/>
          <w:szCs w:val="20"/>
          <w:lang w:eastAsia="hu-HU"/>
        </w:rPr>
        <w:t>b</w:t>
      </w:r>
      <w:r w:rsidR="00220A98" w:rsidRPr="00D97F99">
        <w:rPr>
          <w:rStyle w:val="Hiperhivatkozs"/>
          <w:rFonts w:ascii="Times New Roman" w:eastAsia="Times New Roman" w:hAnsi="Times New Roman" w:cs="Times New Roman"/>
          <w:noProof/>
          <w:sz w:val="24"/>
          <w:szCs w:val="20"/>
          <w:lang w:eastAsia="hu-HU"/>
        </w:rPr>
        <w:t>lák:</w:t>
      </w:r>
    </w:p>
    <w:p w:rsidR="00FF7238" w:rsidRPr="00FF7238" w:rsidRDefault="00D97F99" w:rsidP="00FF7238">
      <w:pPr>
        <w:keepLines/>
        <w:spacing w:after="0" w:line="240" w:lineRule="auto"/>
        <w:ind w:firstLine="202"/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fldChar w:fldCharType="end"/>
      </w:r>
    </w:p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ZÁRADÉK</w:t>
      </w:r>
    </w:p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rendeletet a Képviselő-testület a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7. május 25</w:t>
      </w: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ülésén fogadta el, hatályba lépésének napja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7. május 26.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Kihirdetése a Polgármesteri Hivatal hirdetőtábláján az SZMSZ 37. § (9) bekezdésében foglaltaknak megfelelően megtörtént. A rendelet megküldésre került a Budai Polgár részére.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7. május 26.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F72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F72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F72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F72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F72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F72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F72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dr. Szalai Tibor </w:t>
      </w:r>
    </w:p>
    <w:p w:rsidR="00FF7238" w:rsidRPr="00FF7238" w:rsidRDefault="00FF7238" w:rsidP="00FF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jegyző</w:t>
      </w:r>
    </w:p>
    <w:p w:rsidR="00FF7238" w:rsidRPr="00FF7238" w:rsidRDefault="00FF7238" w:rsidP="00FF7238">
      <w:pPr>
        <w:keepLines/>
        <w:spacing w:after="0" w:line="240" w:lineRule="auto"/>
        <w:ind w:firstLine="202"/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</w:pPr>
    </w:p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6"/>
          <w:szCs w:val="24"/>
          <w:lang w:eastAsia="hu-HU"/>
        </w:rPr>
        <w:br w:type="page"/>
      </w:r>
    </w:p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Általános indoklás</w:t>
      </w:r>
    </w:p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törvényi előírásoknak megfelelően a rendelet – a jóváhagyott költségvetés szerkezetében – tartalmazza a Budapest Főváros II. Kerületi Önkormányzat 2016. évi költségvetésének végrehajtási adatait.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keepNext/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 indoklás</w:t>
      </w:r>
    </w:p>
    <w:p w:rsidR="00FF7238" w:rsidRPr="00FF7238" w:rsidRDefault="00FF7238" w:rsidP="00F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Az 1.§ a 2016. évi költségvetés módosított bevételi és kiadási teljesítésének főösszegét tartalmazza.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A 2.§ a 2016. évi maradvány összegét tartalmazza.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A 3. – 4.§ a 2016. évi költségvetés bevételi és kiadási teljesítésének adatait tartalmazza előirányzat csoportonkénti – feladatonkénti módosított bevételi és kiadási előirányzatainak főösszegét tartalmazza.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Az 5.§ az előterjesztéssel egyidejűleg a Képviselő-testületnek benyújtott tájékoztató mérlegeket és kimutatásokat sorolja fel.</w:t>
      </w: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238" w:rsidRPr="00FF7238" w:rsidRDefault="00FF7238" w:rsidP="00FF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238">
        <w:rPr>
          <w:rFonts w:ascii="Times New Roman" w:eastAsia="Times New Roman" w:hAnsi="Times New Roman" w:cs="Times New Roman"/>
          <w:sz w:val="24"/>
          <w:szCs w:val="24"/>
          <w:lang w:eastAsia="hu-HU"/>
        </w:rPr>
        <w:t>A 6. §  a hatályba lépésről rendelkezik.</w:t>
      </w:r>
    </w:p>
    <w:p w:rsidR="005F3790" w:rsidRDefault="005F3790"/>
    <w:sectPr w:rsidR="005F3790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F1" w:rsidRDefault="009A68F1">
      <w:pPr>
        <w:spacing w:after="0" w:line="240" w:lineRule="auto"/>
      </w:pPr>
      <w:r>
        <w:separator/>
      </w:r>
    </w:p>
  </w:endnote>
  <w:endnote w:type="continuationSeparator" w:id="0">
    <w:p w:rsidR="009A68F1" w:rsidRDefault="009A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F1" w:rsidRDefault="009A68F1">
      <w:pPr>
        <w:spacing w:after="0" w:line="240" w:lineRule="auto"/>
      </w:pPr>
      <w:r>
        <w:separator/>
      </w:r>
    </w:p>
  </w:footnote>
  <w:footnote w:type="continuationSeparator" w:id="0">
    <w:p w:rsidR="009A68F1" w:rsidRDefault="009A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9E" w:rsidRDefault="00FF723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099E" w:rsidRDefault="00D97F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9E" w:rsidRDefault="00FF723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97F99">
      <w:rPr>
        <w:rStyle w:val="Oldalszm"/>
        <w:noProof/>
      </w:rPr>
      <w:t>4</w:t>
    </w:r>
    <w:r>
      <w:rPr>
        <w:rStyle w:val="Oldalszm"/>
      </w:rPr>
      <w:fldChar w:fldCharType="end"/>
    </w:r>
  </w:p>
  <w:p w:rsidR="003B099E" w:rsidRDefault="00D97F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60B20"/>
    <w:multiLevelType w:val="singleLevel"/>
    <w:tmpl w:val="F6048F5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424C2195"/>
    <w:multiLevelType w:val="singleLevel"/>
    <w:tmpl w:val="F6048F5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6AEE07A0"/>
    <w:multiLevelType w:val="multilevel"/>
    <w:tmpl w:val="BC4E6E34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727E57"/>
    <w:multiLevelType w:val="singleLevel"/>
    <w:tmpl w:val="67AEEFD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38"/>
    <w:rsid w:val="00220A98"/>
    <w:rsid w:val="00417F47"/>
    <w:rsid w:val="005F3790"/>
    <w:rsid w:val="006D65E7"/>
    <w:rsid w:val="007E465E"/>
    <w:rsid w:val="009A68F1"/>
    <w:rsid w:val="00C26A43"/>
    <w:rsid w:val="00D97F99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1B157-5DB7-433D-915C-5BD99DA5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F72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F72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F7238"/>
  </w:style>
  <w:style w:type="paragraph" w:customStyle="1" w:styleId="Char">
    <w:name w:val="Char"/>
    <w:basedOn w:val="Norml"/>
    <w:rsid w:val="00FF723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220A98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20A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 Márta</dc:creator>
  <cp:keywords/>
  <dc:description/>
  <cp:lastModifiedBy>Molnárné dr. Szabados Judit</cp:lastModifiedBy>
  <cp:revision>4</cp:revision>
  <cp:lastPrinted>2017-05-26T06:08:00Z</cp:lastPrinted>
  <dcterms:created xsi:type="dcterms:W3CDTF">2017-05-26T10:02:00Z</dcterms:created>
  <dcterms:modified xsi:type="dcterms:W3CDTF">2017-05-26T11:24:00Z</dcterms:modified>
</cp:coreProperties>
</file>