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82" w:rsidRPr="00D16E82" w:rsidRDefault="00FB7B57" w:rsidP="00D16E8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6E82">
        <w:rPr>
          <w:rFonts w:ascii="Times New Roman" w:hAnsi="Times New Roman" w:cs="Times New Roman"/>
          <w:b/>
          <w:sz w:val="30"/>
          <w:szCs w:val="30"/>
        </w:rPr>
        <w:t>TÁJÉKOZTATÓ</w:t>
      </w:r>
      <w:r w:rsidR="00D16E82" w:rsidRPr="00D16E8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415ED" w:rsidRDefault="00D16E82" w:rsidP="00D16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FE7D36">
        <w:rPr>
          <w:rFonts w:ascii="Times New Roman" w:hAnsi="Times New Roman" w:cs="Times New Roman"/>
          <w:b/>
          <w:sz w:val="28"/>
          <w:szCs w:val="28"/>
        </w:rPr>
        <w:t xml:space="preserve"> gépjárműadó változásáról</w:t>
      </w:r>
    </w:p>
    <w:p w:rsidR="00FB7B57" w:rsidRDefault="00FB7B57" w:rsidP="00FB7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6" w:rsidRDefault="00FE7D36" w:rsidP="00FB7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B57" w:rsidRDefault="00FB7B57" w:rsidP="00FB7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II. Kerületi Adózók!</w:t>
      </w:r>
    </w:p>
    <w:p w:rsidR="00FB7B57" w:rsidRDefault="00FB7B57" w:rsidP="00FB7B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D36" w:rsidRDefault="00D16E82" w:rsidP="00FE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adótörvények módosításáról szóló 2020. évi CXVIII. törvény 101.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</w:t>
      </w:r>
    </w:p>
    <w:p w:rsidR="00FE7D36" w:rsidRPr="00FE7D36" w:rsidRDefault="00D16E82" w:rsidP="00FE7D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36">
        <w:rPr>
          <w:rFonts w:ascii="Times New Roman" w:hAnsi="Times New Roman" w:cs="Times New Roman"/>
          <w:b/>
          <w:sz w:val="26"/>
          <w:szCs w:val="26"/>
        </w:rPr>
        <w:t>2021. január 1-jétől</w:t>
      </w:r>
    </w:p>
    <w:p w:rsidR="00FD144C" w:rsidRDefault="00D16E82" w:rsidP="00D16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D36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FE7D36">
        <w:rPr>
          <w:rFonts w:ascii="Times New Roman" w:hAnsi="Times New Roman" w:cs="Times New Roman"/>
          <w:b/>
          <w:sz w:val="24"/>
          <w:szCs w:val="24"/>
        </w:rPr>
        <w:t xml:space="preserve"> állami adó- és vámhatóság látja el a gépjármű adóztatással kapcsolatos feladatokat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E82" w:rsidRDefault="00D16E82" w:rsidP="00D1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2021-től kezdődő időszakra fizetendő adót az állami adó- és vámhatóság számlájára kell majd megfizetni az általuk kibocsátandó határozatban foglaltak szerint. </w:t>
      </w:r>
    </w:p>
    <w:p w:rsidR="00FE7D36" w:rsidRDefault="00FE7D36" w:rsidP="00D1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D36" w:rsidRDefault="00FE7D36" w:rsidP="00D1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2021. előtti időszakra vonatkozóan megállapított gépjárműadó kötelezettség esetében (ideértve a gépjárműadó hátralék behajtását) az önkormányzati adóhatóság köteles eljárni. </w:t>
      </w:r>
    </w:p>
    <w:p w:rsidR="00FD144C" w:rsidRDefault="00FD144C" w:rsidP="00FB7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44C" w:rsidRPr="00FB7B57" w:rsidRDefault="00FD144C" w:rsidP="00FD1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II. Kerületi Adóhatósága</w:t>
      </w:r>
    </w:p>
    <w:sectPr w:rsidR="00FD144C" w:rsidRPr="00FB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57"/>
    <w:rsid w:val="002A5C32"/>
    <w:rsid w:val="003B0E1D"/>
    <w:rsid w:val="00517051"/>
    <w:rsid w:val="006E0EB6"/>
    <w:rsid w:val="00777746"/>
    <w:rsid w:val="00823189"/>
    <w:rsid w:val="00915ACB"/>
    <w:rsid w:val="009415ED"/>
    <w:rsid w:val="00A354FB"/>
    <w:rsid w:val="00B931FC"/>
    <w:rsid w:val="00C0320B"/>
    <w:rsid w:val="00C84BF8"/>
    <w:rsid w:val="00CA1A11"/>
    <w:rsid w:val="00D16E82"/>
    <w:rsid w:val="00F23DAA"/>
    <w:rsid w:val="00FB7B57"/>
    <w:rsid w:val="00FD144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A88-0A18-4FB7-A5E1-DBF4276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7B5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Kőműves László</cp:lastModifiedBy>
  <cp:revision>4</cp:revision>
  <cp:lastPrinted>2020-09-17T11:27:00Z</cp:lastPrinted>
  <dcterms:created xsi:type="dcterms:W3CDTF">2020-12-10T09:02:00Z</dcterms:created>
  <dcterms:modified xsi:type="dcterms:W3CDTF">2020-12-10T09:22:00Z</dcterms:modified>
</cp:coreProperties>
</file>