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BA2D48" w:rsidRPr="00E62562" w:rsidRDefault="006D7C85">
      <w:pPr>
        <w:shd w:val="clear" w:color="auto" w:fill="FFFFFF"/>
        <w:spacing w:before="80" w:after="80"/>
        <w:jc w:val="center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BUDAPEST FŐVÁROS II. KERÜLETI ÖNKORMÁNYZAT Közoktatási, Közművelődési, Sport, Egészségügyi, Szociális és Lakásügyi Bizottság</w:t>
      </w:r>
    </w:p>
    <w:p w14:paraId="00000003" w14:textId="27D81327" w:rsidR="00BA2D48" w:rsidRPr="00E62562" w:rsidRDefault="006D7C85" w:rsidP="00336C93">
      <w:pPr>
        <w:shd w:val="clear" w:color="auto" w:fill="FFFFFF"/>
        <w:spacing w:before="80" w:after="80"/>
        <w:jc w:val="center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„CSINÁLD MAGAD TÁRSADALOM”</w:t>
      </w:r>
      <w:r w:rsidR="003B64C5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 p</w:t>
      </w:r>
      <w:r w:rsidR="00336C93"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ályázati felhívása</w:t>
      </w:r>
    </w:p>
    <w:p w14:paraId="52559DC2" w14:textId="483A976F" w:rsidR="00336C93" w:rsidRPr="00E62562" w:rsidRDefault="00336C93">
      <w:pPr>
        <w:shd w:val="clear" w:color="auto" w:fill="FFFFFF"/>
        <w:spacing w:before="80" w:after="80"/>
        <w:jc w:val="center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highlight w:val="white"/>
        </w:rPr>
        <w:t xml:space="preserve">a II. kerületi magánszemélyek közösségi aktivitásának </w:t>
      </w:r>
      <w:r w:rsidR="00546C42"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 támogatására</w:t>
      </w:r>
    </w:p>
    <w:p w14:paraId="00000005" w14:textId="77777777" w:rsidR="00BA2D48" w:rsidRPr="00E62562" w:rsidRDefault="00BA2D48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</w:p>
    <w:p w14:paraId="00000006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t>A pályázat kiírója:</w:t>
      </w:r>
    </w:p>
    <w:p w14:paraId="1A6C4231" w14:textId="03AE3D17" w:rsidR="008E3D74" w:rsidRPr="008E3D74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A Budapest Főváros II. Kerületi Önkormányzat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Képviselő-testülete Közoktatási, Közművelődési, Sport, Egészségügyi, Szociális és Lakásügyi Bizottság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(továbbiakban: Bizottság) </w:t>
      </w:r>
      <w:r w:rsidRPr="00E62562">
        <w:rPr>
          <w:rFonts w:ascii="Times New Roman" w:eastAsia="Nunito" w:hAnsi="Times New Roman" w:cs="Times New Roman"/>
          <w:i/>
          <w:color w:val="555555"/>
          <w:sz w:val="24"/>
          <w:szCs w:val="24"/>
        </w:rPr>
        <w:t>„Csináld Magad Társadalom!”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nyilvános pályázatot hirdet a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II. kerületi magánszemélyek közösségi aktivitásának támogatására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.</w:t>
      </w:r>
    </w:p>
    <w:p w14:paraId="00000009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A lakosság által megpályázható összkeret 1.000.000 Ft</w:t>
      </w:r>
    </w:p>
    <w:p w14:paraId="0000000A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A pályázatonként elnyerhető maximális keret 150 000 Ft.</w:t>
      </w:r>
    </w:p>
    <w:p w14:paraId="0000000B" w14:textId="77777777" w:rsidR="00BA2D48" w:rsidRPr="00E62562" w:rsidRDefault="00BA2D48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</w:p>
    <w:p w14:paraId="0000000C" w14:textId="77777777" w:rsidR="00BA2D48" w:rsidRPr="00E62562" w:rsidRDefault="006D7C85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t>1. PÁLYÁZAT CÉLJA – Milyen programokat várunk?</w:t>
      </w:r>
    </w:p>
    <w:p w14:paraId="0000000E" w14:textId="0AD04E40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Célunk a </w:t>
      </w:r>
      <w:r w:rsidRPr="00E62562">
        <w:rPr>
          <w:rFonts w:ascii="Times New Roman" w:eastAsia="Nunito" w:hAnsi="Times New Roman" w:cs="Times New Roman"/>
          <w:i/>
          <w:color w:val="555555"/>
          <w:sz w:val="24"/>
          <w:szCs w:val="24"/>
        </w:rPr>
        <w:t>közösségi önszerveződés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ösztönzése, ezért a II. kerület lakossága által a kerületben megvalósított nyilvános, beltéri vagy kültéri közösségépítő programokat, rendezvényeket, kisebb és nagyobb kreatív közösségi ötleteket támogatjuk.</w:t>
      </w:r>
    </w:p>
    <w:p w14:paraId="0000000F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A program témája, tartalma és formája szabadon választható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, amennyiben az egy helyi közösséget megmozgat (pl. társasház, utca, tér, környék, településrész lakói stb.), a helyi közösség igényeire, adottságaira, jellegzetességére épül, vagy éppen ezek megismerését, az emberek közti kapcsolódást, közösséggé válást segíti elő.</w:t>
      </w:r>
    </w:p>
    <w:p w14:paraId="00000010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Első sorban olyan programokat várunk, melyekben</w:t>
      </w:r>
    </w:p>
    <w:p w14:paraId="00000011" w14:textId="77777777" w:rsidR="00BA2D48" w:rsidRPr="00E62562" w:rsidRDefault="006D7C85">
      <w:pPr>
        <w:numPr>
          <w:ilvl w:val="0"/>
          <w:numId w:val="4"/>
        </w:numPr>
        <w:spacing w:before="80"/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a résztvevők </w:t>
      </w:r>
      <w:r w:rsidRPr="00E62562">
        <w:rPr>
          <w:rFonts w:ascii="Times New Roman" w:eastAsia="Nunito" w:hAnsi="Times New Roman" w:cs="Times New Roman"/>
          <w:i/>
          <w:color w:val="555555"/>
          <w:sz w:val="24"/>
          <w:szCs w:val="24"/>
        </w:rPr>
        <w:t>aktív szerepet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töltenek be, a kidolgozásban és/vagy a megvalósításban egyaránt;</w:t>
      </w:r>
    </w:p>
    <w:p w14:paraId="00000012" w14:textId="77777777" w:rsidR="00BA2D48" w:rsidRPr="00E62562" w:rsidRDefault="006D7C85">
      <w:pPr>
        <w:numPr>
          <w:ilvl w:val="0"/>
          <w:numId w:val="4"/>
        </w:numPr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minél több helyi résztvevő csatlakozik, kapcsolódik;</w:t>
      </w:r>
    </w:p>
    <w:p w14:paraId="00000013" w14:textId="77777777" w:rsidR="00BA2D48" w:rsidRPr="00E62562" w:rsidRDefault="006D7C85">
      <w:pPr>
        <w:numPr>
          <w:ilvl w:val="0"/>
          <w:numId w:val="4"/>
        </w:numPr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egy kisközösség, pl. utcai szomszédság, társasház, helyi klub stb. tagjai megosztják történeteiket, készségeiket, tudásukat egymással és az érdeklődőkkel, bevonják egymást tevékenységeikbe;</w:t>
      </w:r>
    </w:p>
    <w:p w14:paraId="00000014" w14:textId="77777777" w:rsidR="00BA2D48" w:rsidRPr="00E62562" w:rsidRDefault="006D7C85">
      <w:pPr>
        <w:numPr>
          <w:ilvl w:val="0"/>
          <w:numId w:val="4"/>
        </w:numPr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különböző generációk találkozhatnak egymással;</w:t>
      </w:r>
    </w:p>
    <w:p w14:paraId="00000015" w14:textId="04DEBE86" w:rsidR="00BA2D48" w:rsidRPr="00E62562" w:rsidRDefault="006D7C85">
      <w:pPr>
        <w:numPr>
          <w:ilvl w:val="0"/>
          <w:numId w:val="4"/>
        </w:numPr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szerepet kap a fenntartható életmód, a környezettudatosság, a szociális érzékenység;</w:t>
      </w:r>
      <w:r w:rsidR="00273FF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a hagyományápolás és értékmegőrzés;</w:t>
      </w:r>
    </w:p>
    <w:p w14:paraId="00000016" w14:textId="77777777" w:rsidR="00BA2D48" w:rsidRPr="00E62562" w:rsidRDefault="006D7C85">
      <w:pPr>
        <w:numPr>
          <w:ilvl w:val="0"/>
          <w:numId w:val="4"/>
        </w:numPr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hangsúlyos szerepet kap az önkéntesség;</w:t>
      </w:r>
    </w:p>
    <w:p w14:paraId="00000017" w14:textId="77777777" w:rsidR="00BA2D48" w:rsidRPr="00E62562" w:rsidRDefault="006D7C85">
      <w:pPr>
        <w:numPr>
          <w:ilvl w:val="0"/>
          <w:numId w:val="4"/>
        </w:numPr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résztvevők közösen hoznak létre valami újszerűt;</w:t>
      </w:r>
    </w:p>
    <w:p w14:paraId="00000018" w14:textId="7DCF38CD" w:rsidR="00BA2D48" w:rsidRPr="00E62562" w:rsidRDefault="006D7C85">
      <w:pPr>
        <w:numPr>
          <w:ilvl w:val="0"/>
          <w:numId w:val="4"/>
        </w:numPr>
        <w:spacing w:after="80"/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hagyományt</w:t>
      </w:r>
      <w:r w:rsidR="00546C42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eremtés, a program folytatásának lehetősége.</w:t>
      </w:r>
    </w:p>
    <w:p w14:paraId="00000019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br/>
        <w:t xml:space="preserve">Fenti jellemzők </w:t>
      </w:r>
      <w:r w:rsidRPr="00E62562">
        <w:rPr>
          <w:rFonts w:ascii="Times New Roman" w:eastAsia="Nunito" w:hAnsi="Times New Roman" w:cs="Times New Roman"/>
          <w:i/>
          <w:color w:val="555555"/>
          <w:sz w:val="24"/>
          <w:szCs w:val="24"/>
        </w:rPr>
        <w:t>összességének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nem kötelező egy adott projekten belül megfelelni, de az elbírálásnál előnyt jelent, ha minél több szempontot beépít és részletesen kifejt a pályázó.</w:t>
      </w:r>
    </w:p>
    <w:p w14:paraId="0000001A" w14:textId="77777777" w:rsidR="00BA2D48" w:rsidRDefault="00BA2D48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</w:p>
    <w:p w14:paraId="4E6A5A5F" w14:textId="77777777" w:rsidR="00F7620C" w:rsidRDefault="00F7620C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</w:p>
    <w:p w14:paraId="6119BF22" w14:textId="77777777" w:rsidR="00F7620C" w:rsidRDefault="00F7620C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</w:p>
    <w:p w14:paraId="0000001B" w14:textId="77777777" w:rsidR="00BA2D48" w:rsidRPr="00E62562" w:rsidRDefault="006D7C85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t>2. PÁLYÁZÓK KÖRE – ki adhat be pályázatot:</w:t>
      </w:r>
    </w:p>
    <w:p w14:paraId="0000001C" w14:textId="703FC15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Budapest II. kerületben </w:t>
      </w:r>
      <w:r w:rsidR="00A908B2"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lakc</w:t>
      </w:r>
      <w:r w:rsidR="00A908B2"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lang w:val="hu-HU"/>
        </w:rPr>
        <w:t>í</w:t>
      </w:r>
      <w:r w:rsidR="00A908B2"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mmel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 </w:t>
      </w:r>
      <w:r w:rsidR="004A6589"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rendelkező, 18. életévét betöltött magánszemélyek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.</w:t>
      </w:r>
    </w:p>
    <w:p w14:paraId="2E2C4E23" w14:textId="77777777" w:rsidR="00273FF2" w:rsidRDefault="006D7C85">
      <w:pPr>
        <w:shd w:val="clear" w:color="auto" w:fill="FFFFFF"/>
        <w:spacing w:before="80" w:after="80"/>
        <w:jc w:val="both"/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Civil szervezetet társpályázóként, vagy egyéb módon bevonni a pályázatba megengedett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, azonban ez esetben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a pályázó magánszemély fejtse ki beadványában a bevonni kívánt civil szervezet hozzáadott értékét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,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szerepét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, vagy szükségességét a projekt megvalósításánál! Intézmények és civil szervezetek a lakossági pályázaton önállóan nem pályázhatnak, a társpályázói szerepet részletesen indokolni kell.</w:t>
      </w:r>
      <w:r w:rsidR="00273FF2">
        <w:t xml:space="preserve"> </w:t>
      </w:r>
    </w:p>
    <w:p w14:paraId="0000001E" w14:textId="0AE0ECDE" w:rsidR="00BA2D48" w:rsidRPr="00E62562" w:rsidRDefault="00273FF2" w:rsidP="00273FF2">
      <w:pPr>
        <w:shd w:val="clear" w:color="auto" w:fill="FFFFFF"/>
        <w:spacing w:before="80" w:after="80"/>
        <w:rPr>
          <w:rFonts w:ascii="Times New Roman" w:eastAsia="Nunito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73FF2">
        <w:rPr>
          <w:rFonts w:ascii="Times New Roman" w:hAnsi="Times New Roman" w:cs="Times New Roman"/>
          <w:sz w:val="24"/>
          <w:szCs w:val="24"/>
        </w:rPr>
        <w:t>Kérjük, támasszák alá, hogy nem a szervezet, intézmény programját valósítják meg, hanem a szervezetek segítik a pályázókat a  programjaik megvalósításában.)</w:t>
      </w:r>
      <w:r w:rsidRPr="00273FF2">
        <w:rPr>
          <w:rFonts w:ascii="Times New Roman" w:hAnsi="Times New Roman" w:cs="Times New Roman"/>
          <w:sz w:val="24"/>
          <w:szCs w:val="24"/>
        </w:rPr>
        <w:br/>
      </w:r>
      <w:r>
        <w:rPr>
          <w:color w:val="FF0000"/>
        </w:rPr>
        <w:br/>
      </w:r>
      <w:r w:rsidR="006D7C85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Korábbi pályázók is nyújthatnak be pályázatot. Ez esetben előnyt élveznek azok a pályázatok, amelyek a korábbi programokhoz képest újdonsággal bővültek.</w:t>
      </w:r>
    </w:p>
    <w:p w14:paraId="0000001F" w14:textId="77777777" w:rsidR="00BA2D48" w:rsidRPr="00E62562" w:rsidRDefault="00BA2D48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</w:p>
    <w:p w14:paraId="00000020" w14:textId="77777777" w:rsidR="00BA2D48" w:rsidRPr="00E62562" w:rsidRDefault="006D7C85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t>3. HATÁRIDŐK - pályázati időszak:</w:t>
      </w:r>
    </w:p>
    <w:p w14:paraId="00000021" w14:textId="77777777" w:rsidR="00BA2D48" w:rsidRPr="00E62562" w:rsidRDefault="00BA2D48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  <w:highlight w:val="green"/>
        </w:rPr>
      </w:pPr>
    </w:p>
    <w:p w14:paraId="00000024" w14:textId="7FE596BC" w:rsidR="00BA2D48" w:rsidRPr="00E62562" w:rsidRDefault="006D7C85" w:rsidP="00954D1B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Pályázatok benyújtása:</w:t>
      </w:r>
      <w:r w:rsidR="00954D1B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2023. április 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30. – 2023. </w:t>
      </w:r>
      <w:r w:rsidR="00546C42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június 15.</w:t>
      </w:r>
    </w:p>
    <w:p w14:paraId="00000025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Hiánypótlás: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felszólítást követő 5 munkanapon belül.</w:t>
      </w:r>
    </w:p>
    <w:p w14:paraId="0000002C" w14:textId="2C1BE2DF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Megvalósítás:</w:t>
      </w:r>
      <w:r w:rsidR="008E3D74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2023. július 1. 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– 2023. december 31.</w:t>
      </w:r>
    </w:p>
    <w:p w14:paraId="0000002D" w14:textId="292EAB4D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Elszámolás, számlák benyújtása: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legkésőbb 2024. január 10-</w:t>
      </w:r>
      <w:r w:rsidR="000B3799">
        <w:rPr>
          <w:rFonts w:ascii="Times New Roman" w:eastAsia="Nunito" w:hAnsi="Times New Roman" w:cs="Times New Roman"/>
          <w:color w:val="555555"/>
          <w:sz w:val="24"/>
          <w:szCs w:val="24"/>
        </w:rPr>
        <w:t>é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ig.</w:t>
      </w:r>
    </w:p>
    <w:p w14:paraId="00000030" w14:textId="6DEE3624" w:rsidR="00BA2D48" w:rsidRPr="00E62562" w:rsidRDefault="006D7C85" w:rsidP="00954D1B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Csak a megvalósítási időszakban keletkezett és dátumozott számlákat áll m</w:t>
      </w:r>
      <w:r w:rsidR="000B3799">
        <w:rPr>
          <w:rFonts w:ascii="Times New Roman" w:eastAsia="Nunito" w:hAnsi="Times New Roman" w:cs="Times New Roman"/>
          <w:color w:val="555555"/>
          <w:sz w:val="24"/>
          <w:szCs w:val="24"/>
        </w:rPr>
        <w:t>ódunkban befogadni! (2023. július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1</w:t>
      </w:r>
      <w:r w:rsidR="00546C42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.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- 2023. december 31.)</w:t>
      </w:r>
    </w:p>
    <w:p w14:paraId="00000031" w14:textId="77777777" w:rsidR="00BA2D48" w:rsidRPr="00E62562" w:rsidRDefault="00BA2D48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</w:p>
    <w:p w14:paraId="00000032" w14:textId="77777777" w:rsidR="00BA2D48" w:rsidRPr="00E62562" w:rsidRDefault="006D7C85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t>4. PÁLYÁZATI DOKUMENTUMOK – kitöltendő dokumentumok, és tájékoztatók:</w:t>
      </w:r>
    </w:p>
    <w:p w14:paraId="00000033" w14:textId="77777777" w:rsidR="00BA2D48" w:rsidRPr="00E62562" w:rsidRDefault="00381B26">
      <w:pPr>
        <w:numPr>
          <w:ilvl w:val="0"/>
          <w:numId w:val="6"/>
        </w:numPr>
        <w:spacing w:before="80"/>
        <w:ind w:left="880"/>
        <w:rPr>
          <w:rFonts w:ascii="Times New Roman" w:hAnsi="Times New Roman" w:cs="Times New Roman"/>
          <w:sz w:val="24"/>
          <w:szCs w:val="24"/>
        </w:rPr>
      </w:pPr>
      <w:hyperlink r:id="rId7">
        <w:r w:rsidR="006D7C85" w:rsidRPr="00E62562">
          <w:rPr>
            <w:rFonts w:ascii="Times New Roman" w:eastAsia="Nunito" w:hAnsi="Times New Roman" w:cs="Times New Roman"/>
            <w:b/>
            <w:color w:val="1155CC"/>
            <w:sz w:val="24"/>
            <w:szCs w:val="24"/>
            <w:u w:val="single"/>
          </w:rPr>
          <w:t>Pályázati adatlap</w:t>
        </w:r>
      </w:hyperlink>
      <w:r w:rsidR="006D7C85"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 – pályázóknak kitöltendő, benyújtandó;</w:t>
      </w:r>
    </w:p>
    <w:p w14:paraId="00000034" w14:textId="77777777" w:rsidR="00BA2D48" w:rsidRPr="00E62562" w:rsidRDefault="00381B26">
      <w:pPr>
        <w:numPr>
          <w:ilvl w:val="0"/>
          <w:numId w:val="6"/>
        </w:numPr>
        <w:ind w:left="880"/>
        <w:rPr>
          <w:rFonts w:ascii="Times New Roman" w:hAnsi="Times New Roman" w:cs="Times New Roman"/>
          <w:sz w:val="24"/>
          <w:szCs w:val="24"/>
        </w:rPr>
      </w:pPr>
      <w:hyperlink r:id="rId8">
        <w:r w:rsidR="006D7C85" w:rsidRPr="00E62562">
          <w:rPr>
            <w:rFonts w:ascii="Times New Roman" w:eastAsia="Nunito" w:hAnsi="Times New Roman" w:cs="Times New Roman"/>
            <w:b/>
            <w:color w:val="265F83"/>
            <w:sz w:val="24"/>
            <w:szCs w:val="24"/>
          </w:rPr>
          <w:t>Pályázói nyilatkozatok</w:t>
        </w:r>
      </w:hyperlink>
      <w:r w:rsidR="006D7C85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</w:t>
      </w:r>
      <w:r w:rsidR="006D7C85"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– pályázóknak kitöltendő, benyújtandó;</w:t>
      </w:r>
    </w:p>
    <w:p w14:paraId="00000035" w14:textId="77777777" w:rsidR="00BA2D48" w:rsidRPr="00E62562" w:rsidRDefault="00381B26">
      <w:pPr>
        <w:numPr>
          <w:ilvl w:val="0"/>
          <w:numId w:val="6"/>
        </w:numPr>
        <w:ind w:left="880"/>
        <w:rPr>
          <w:rFonts w:ascii="Times New Roman" w:hAnsi="Times New Roman" w:cs="Times New Roman"/>
          <w:sz w:val="24"/>
          <w:szCs w:val="24"/>
        </w:rPr>
      </w:pPr>
      <w:hyperlink r:id="rId9">
        <w:r w:rsidR="006D7C85" w:rsidRPr="00E62562">
          <w:rPr>
            <w:rFonts w:ascii="Times New Roman" w:eastAsia="Nunito" w:hAnsi="Times New Roman" w:cs="Times New Roman"/>
            <w:color w:val="1155CC"/>
            <w:sz w:val="24"/>
            <w:szCs w:val="24"/>
            <w:u w:val="single"/>
          </w:rPr>
          <w:t>Pályázati felhívás</w:t>
        </w:r>
      </w:hyperlink>
      <w:r w:rsidR="006D7C85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– jelen tájékoztató a pályázat céljáról és menetrendjéről;</w:t>
      </w:r>
    </w:p>
    <w:p w14:paraId="00000036" w14:textId="77777777" w:rsidR="00BA2D48" w:rsidRPr="000B3799" w:rsidRDefault="00381B26">
      <w:pPr>
        <w:numPr>
          <w:ilvl w:val="0"/>
          <w:numId w:val="6"/>
        </w:numPr>
        <w:spacing w:after="80"/>
        <w:ind w:left="880"/>
        <w:rPr>
          <w:rFonts w:ascii="Times New Roman" w:hAnsi="Times New Roman" w:cs="Times New Roman"/>
          <w:sz w:val="24"/>
          <w:szCs w:val="24"/>
        </w:rPr>
      </w:pPr>
      <w:hyperlink r:id="rId10">
        <w:r w:rsidR="006D7C85" w:rsidRPr="00E62562">
          <w:rPr>
            <w:rFonts w:ascii="Times New Roman" w:eastAsia="Nunito" w:hAnsi="Times New Roman" w:cs="Times New Roman"/>
            <w:color w:val="265F83"/>
            <w:sz w:val="24"/>
            <w:szCs w:val="24"/>
          </w:rPr>
          <w:t>Útmutató az elszámolható költségekhez</w:t>
        </w:r>
      </w:hyperlink>
      <w:r w:rsidR="006D7C85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– mire költhető a támogatás.</w:t>
      </w:r>
    </w:p>
    <w:p w14:paraId="669FF664" w14:textId="26849137" w:rsidR="000B3799" w:rsidRPr="00E62562" w:rsidRDefault="000B3799">
      <w:pPr>
        <w:numPr>
          <w:ilvl w:val="0"/>
          <w:numId w:val="6"/>
        </w:numPr>
        <w:spacing w:after="80"/>
        <w:ind w:left="880"/>
        <w:rPr>
          <w:rFonts w:ascii="Times New Roman" w:hAnsi="Times New Roman" w:cs="Times New Roman"/>
          <w:sz w:val="24"/>
          <w:szCs w:val="24"/>
        </w:rPr>
      </w:pPr>
      <w:r w:rsidRPr="000B3799">
        <w:rPr>
          <w:rFonts w:ascii="Times New Roman" w:eastAsia="Nunito" w:hAnsi="Times New Roman" w:cs="Times New Roman"/>
          <w:color w:val="555555"/>
          <w:sz w:val="24"/>
          <w:szCs w:val="24"/>
          <w:u w:val="single"/>
        </w:rPr>
        <w:t>Elszámoló lap</w:t>
      </w:r>
      <w:r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–</w:t>
      </w:r>
      <w:r w:rsidRPr="00F7620C">
        <w:rPr>
          <w:rFonts w:ascii="Times New Roman" w:eastAsia="Nunito" w:hAnsi="Times New Roman" w:cs="Times New Roman"/>
          <w:b/>
          <w:color w:val="555555"/>
          <w:sz w:val="24"/>
          <w:szCs w:val="24"/>
        </w:rPr>
        <w:t>benyújtandó a pályázat elszámolásakor</w:t>
      </w:r>
    </w:p>
    <w:p w14:paraId="5EFB029D" w14:textId="77777777" w:rsidR="000B3799" w:rsidRDefault="006D7C85" w:rsidP="000B3799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A pályázati dokumentáció a hozzá kapcsolódó kitöltési útmutatóval együtt letölthető a </w:t>
      </w:r>
      <w:hyperlink r:id="rId11">
        <w:r w:rsidRPr="00E62562">
          <w:rPr>
            <w:rFonts w:ascii="Times New Roman" w:eastAsia="Nunito" w:hAnsi="Times New Roman" w:cs="Times New Roman"/>
            <w:b/>
            <w:color w:val="265F83"/>
            <w:sz w:val="24"/>
            <w:szCs w:val="24"/>
          </w:rPr>
          <w:t>https://masodikkerulet.hu/palyazatok</w:t>
        </w:r>
      </w:hyperlink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honlapról.</w:t>
      </w:r>
    </w:p>
    <w:p w14:paraId="00000038" w14:textId="5EA03BB1" w:rsidR="00BA2D48" w:rsidRDefault="006D7C85" w:rsidP="000B3799">
      <w:pPr>
        <w:shd w:val="clear" w:color="auto" w:fill="FFFFFF"/>
        <w:spacing w:before="80" w:after="80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br/>
        <w:t xml:space="preserve">A hiányos, vagy pontatlan pályázatok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hiánypótlására egy alkalommal van lehetőség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, az erre vonatkozó felszólítást követő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5 munkanapon belül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.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br/>
        <w:t xml:space="preserve">Pályázni személyenként egy projektre, egy megvalósítási helyszínre lehet. Projektenként legfeljebb egy pályázó beadványát fogadjuk el. </w:t>
      </w:r>
    </w:p>
    <w:p w14:paraId="71EBC73A" w14:textId="77777777" w:rsidR="00273FF2" w:rsidRPr="00E62562" w:rsidRDefault="00273FF2" w:rsidP="000B3799">
      <w:pPr>
        <w:shd w:val="clear" w:color="auto" w:fill="FFFFFF"/>
        <w:spacing w:before="80" w:after="80"/>
        <w:rPr>
          <w:rFonts w:ascii="Times New Roman" w:eastAsia="Nunito" w:hAnsi="Times New Roman" w:cs="Times New Roman"/>
          <w:color w:val="555555"/>
          <w:sz w:val="24"/>
          <w:szCs w:val="24"/>
        </w:rPr>
      </w:pPr>
    </w:p>
    <w:p w14:paraId="00000039" w14:textId="77777777" w:rsidR="00BA2D48" w:rsidRPr="00E62562" w:rsidRDefault="00BA2D48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</w:p>
    <w:p w14:paraId="0000003A" w14:textId="77777777" w:rsidR="00BA2D48" w:rsidRPr="00E62562" w:rsidRDefault="006D7C85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lastRenderedPageBreak/>
        <w:t>5. ELBÍRÁLÁS - kik értékelik a pályázatokat, és hogyan:</w:t>
      </w:r>
    </w:p>
    <w:p w14:paraId="0000003B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br/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pályázati beadványokról a KKSE Bizottság dönt.</w:t>
      </w:r>
    </w:p>
    <w:p w14:paraId="0000003C" w14:textId="77777777" w:rsidR="00BA2D48" w:rsidRPr="00E62562" w:rsidRDefault="00BA2D48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</w:p>
    <w:p w14:paraId="0000003D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t>Érvényességi feltételek:</w:t>
      </w:r>
    </w:p>
    <w:p w14:paraId="0000003E" w14:textId="77777777" w:rsidR="00BA2D48" w:rsidRPr="00E62562" w:rsidRDefault="006D7C85">
      <w:pPr>
        <w:numPr>
          <w:ilvl w:val="0"/>
          <w:numId w:val="2"/>
        </w:numPr>
        <w:spacing w:before="80"/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programhoz kapcsolódó rendezvény/esemény nyilvános, és látogatható a lakosság számára;</w:t>
      </w:r>
    </w:p>
    <w:p w14:paraId="0000003F" w14:textId="023A4EA4" w:rsidR="00BA2D48" w:rsidRPr="00E62562" w:rsidRDefault="006D7C85">
      <w:pPr>
        <w:numPr>
          <w:ilvl w:val="0"/>
          <w:numId w:val="2"/>
        </w:numPr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projektet II. kerületi</w:t>
      </w:r>
      <w:r w:rsidR="00954D1B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lakcímmel 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rendelkező, 18. életévét betöltött személy adja be;</w:t>
      </w:r>
    </w:p>
    <w:p w14:paraId="00000040" w14:textId="77777777" w:rsidR="00BA2D48" w:rsidRPr="00E62562" w:rsidRDefault="006D7C85">
      <w:pPr>
        <w:numPr>
          <w:ilvl w:val="0"/>
          <w:numId w:val="2"/>
        </w:numPr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projekt megvalósítása II. kerületi helyszínen történik;</w:t>
      </w:r>
    </w:p>
    <w:p w14:paraId="00000041" w14:textId="77777777" w:rsidR="00BA2D48" w:rsidRPr="00E62562" w:rsidRDefault="006D7C85">
      <w:pPr>
        <w:numPr>
          <w:ilvl w:val="0"/>
          <w:numId w:val="2"/>
        </w:numPr>
        <w:spacing w:after="80"/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költségvetés részletes, a tervezett költségek megalapozottak.</w:t>
      </w:r>
    </w:p>
    <w:p w14:paraId="00000042" w14:textId="77777777" w:rsidR="00BA2D48" w:rsidRPr="00E62562" w:rsidRDefault="00BA2D48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</w:p>
    <w:p w14:paraId="00000043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t>Tartalmi szempontok és pontozás:</w:t>
      </w:r>
    </w:p>
    <w:p w14:paraId="0904845D" w14:textId="77777777" w:rsidR="00066B1D" w:rsidRPr="00E62562" w:rsidRDefault="00066B1D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</w:p>
    <w:p w14:paraId="11E79484" w14:textId="069F7912" w:rsidR="00954D1B" w:rsidRPr="00F7620C" w:rsidRDefault="006D7C85" w:rsidP="00F7620C">
      <w:pPr>
        <w:numPr>
          <w:ilvl w:val="0"/>
          <w:numId w:val="1"/>
        </w:numPr>
        <w:spacing w:before="80"/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a program tematikáját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részletesen, igényesen fejti ki</w:t>
      </w:r>
      <w:r w:rsidR="00066B1D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, kiemelve, hogyan,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miért</w:t>
      </w:r>
      <w:r w:rsidR="00066B1D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, kiket 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szólít meg az ötlete, projektje</w:t>
      </w:r>
      <w:r w:rsidR="00066B1D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, 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további szerve</w:t>
      </w:r>
      <w:r w:rsidR="00066B1D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zőket, helyieket, önkénteseket hogyan vonj</w:t>
      </w:r>
      <w:r w:rsidR="00AD274F">
        <w:rPr>
          <w:rFonts w:ascii="Times New Roman" w:eastAsia="Nunito" w:hAnsi="Times New Roman" w:cs="Times New Roman"/>
          <w:color w:val="555555"/>
          <w:sz w:val="24"/>
          <w:szCs w:val="24"/>
        </w:rPr>
        <w:t>a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be</w:t>
      </w:r>
      <w:r w:rsidR="00066B1D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a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projektbe -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(5 pont)</w:t>
      </w:r>
    </w:p>
    <w:p w14:paraId="294A3CDE" w14:textId="67B93FB4" w:rsidR="00066B1D" w:rsidRPr="000B3799" w:rsidRDefault="006D7C85" w:rsidP="000B3799">
      <w:pPr>
        <w:numPr>
          <w:ilvl w:val="0"/>
          <w:numId w:val="1"/>
        </w:numPr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aktív résztvevő</w:t>
      </w:r>
      <w:r w:rsidR="0024762E"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k bevonása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-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, bevont szereplő, </w:t>
      </w:r>
      <w:r w:rsidRPr="00E62562">
        <w:rPr>
          <w:rFonts w:ascii="Times New Roman" w:eastAsia="Nunito" w:hAnsi="Times New Roman" w:cs="Times New Roman"/>
          <w:i/>
          <w:color w:val="555555"/>
          <w:sz w:val="24"/>
          <w:szCs w:val="24"/>
        </w:rPr>
        <w:t>akik alakítják, saját képükre is formálják a programot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(pl. szomszédok, vállalkozások, intézmények, klubok stb.) -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(5 pont)</w:t>
      </w:r>
    </w:p>
    <w:p w14:paraId="00000046" w14:textId="32819871" w:rsidR="00BA2D48" w:rsidRPr="00E62562" w:rsidRDefault="00066B1D" w:rsidP="00273FF2">
      <w:pPr>
        <w:numPr>
          <w:ilvl w:val="0"/>
          <w:numId w:val="1"/>
        </w:numPr>
        <w:spacing w:line="240" w:lineRule="auto"/>
        <w:ind w:left="879" w:hanging="357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szerepet kap ezen szempontok</w:t>
      </w:r>
      <w:r w:rsidR="006D7C85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valamelyike: a </w:t>
      </w:r>
      <w:r w:rsidR="006D7C85"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fenntartható életmód</w:t>
      </w:r>
      <w:r w:rsidR="003B64C5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/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szociálpolitikai</w:t>
      </w:r>
      <w:r w:rsidR="006D7C85"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 ügy, szolidaritás</w:t>
      </w:r>
      <w:r w:rsidR="006D7C85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/ </w:t>
      </w:r>
      <w:r w:rsidR="006D7C85"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generációk találkozása</w:t>
      </w:r>
      <w:r w:rsidR="00273FF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, </w:t>
      </w:r>
      <w:r w:rsidR="00273FF2" w:rsidRPr="00273FF2">
        <w:rPr>
          <w:rFonts w:ascii="Times New Roman" w:hAnsi="Times New Roman" w:cs="Times New Roman"/>
          <w:sz w:val="24"/>
          <w:szCs w:val="24"/>
        </w:rPr>
        <w:t>hagyományápolás és</w:t>
      </w:r>
      <w:r w:rsidR="00273FF2" w:rsidRPr="00273FF2">
        <w:rPr>
          <w:rFonts w:ascii="Times New Roman" w:hAnsi="Times New Roman" w:cs="Times New Roman"/>
          <w:sz w:val="24"/>
          <w:szCs w:val="24"/>
        </w:rPr>
        <w:br/>
        <w:t>értékőrzés - (2 pont)</w:t>
      </w:r>
      <w:r w:rsidR="00273FF2" w:rsidRPr="00273FF2">
        <w:rPr>
          <w:rFonts w:ascii="Times New Roman" w:hAnsi="Times New Roman" w:cs="Times New Roman"/>
          <w:sz w:val="24"/>
          <w:szCs w:val="24"/>
        </w:rPr>
        <w:br/>
      </w:r>
    </w:p>
    <w:p w14:paraId="00000047" w14:textId="77777777" w:rsidR="00BA2D48" w:rsidRPr="00E62562" w:rsidRDefault="006D7C85" w:rsidP="00273FF2">
      <w:pPr>
        <w:numPr>
          <w:ilvl w:val="0"/>
          <w:numId w:val="1"/>
        </w:numPr>
        <w:spacing w:line="240" w:lineRule="auto"/>
        <w:ind w:left="879" w:hanging="357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a pályázó kifejti, hogyan tervezi felhasználni a helyi médiát, közösségi médiát -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(1 pont)</w:t>
      </w:r>
    </w:p>
    <w:p w14:paraId="00000048" w14:textId="4367D3AD" w:rsidR="00BA2D48" w:rsidRPr="00E62562" w:rsidRDefault="006D7C85">
      <w:pPr>
        <w:numPr>
          <w:ilvl w:val="0"/>
          <w:numId w:val="1"/>
        </w:numPr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a pályázó kifejti, mitől és hogyan: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hagyományteremtő, ismételhető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a program /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újszerű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, </w:t>
      </w:r>
      <w:r w:rsidR="00273FF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értékőrző, 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kreatív, hiánypótló a program -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(2 pont)</w:t>
      </w:r>
    </w:p>
    <w:p w14:paraId="00000049" w14:textId="77777777" w:rsidR="00BA2D48" w:rsidRPr="00E62562" w:rsidRDefault="006D7C85">
      <w:pPr>
        <w:numPr>
          <w:ilvl w:val="0"/>
          <w:numId w:val="1"/>
        </w:numPr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pályázó „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csináld magad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” tevékenységeket épít a programba: feladatmegosztást és interakciót igénylő programelemek, tudás megosztása, személyes történetek, készségek átadása, csoportfoglalkozás, közös problémamegoldás stb. -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(5 pont)</w:t>
      </w:r>
    </w:p>
    <w:p w14:paraId="0000004A" w14:textId="038A05FA" w:rsidR="00BA2D48" w:rsidRPr="00E62562" w:rsidRDefault="006D7C85">
      <w:pPr>
        <w:numPr>
          <w:ilvl w:val="0"/>
          <w:numId w:val="1"/>
        </w:numPr>
        <w:spacing w:after="80"/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bizottsági </w:t>
      </w:r>
      <w:r w:rsidR="00066B1D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“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favorit</w:t>
      </w:r>
      <w:r w:rsidR="00066B1D"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”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 pont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- (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1 pont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– a Bizottság tagjaitól)</w:t>
      </w:r>
    </w:p>
    <w:p w14:paraId="5A631DB5" w14:textId="77777777" w:rsidR="0024174D" w:rsidRDefault="006D7C85" w:rsidP="006F7F60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br/>
        <w:t xml:space="preserve">A pontszámok súlyszámok, </w:t>
      </w:r>
      <w:r w:rsidR="0024174D">
        <w:rPr>
          <w:rFonts w:ascii="Times New Roman" w:eastAsia="Nunito" w:hAnsi="Times New Roman" w:cs="Times New Roman"/>
          <w:color w:val="555555"/>
          <w:sz w:val="24"/>
          <w:szCs w:val="24"/>
        </w:rPr>
        <w:t>kategóriánként részpontszámok is adhatók.</w:t>
      </w:r>
    </w:p>
    <w:p w14:paraId="6BC70881" w14:textId="277783DE" w:rsidR="006F7F60" w:rsidRPr="00E62562" w:rsidRDefault="0024174D" w:rsidP="006F7F60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>
        <w:rPr>
          <w:rFonts w:ascii="Times New Roman" w:eastAsia="Nunito" w:hAnsi="Times New Roman" w:cs="Times New Roman"/>
          <w:color w:val="555555"/>
          <w:sz w:val="24"/>
          <w:szCs w:val="24"/>
        </w:rPr>
        <w:t>B</w:t>
      </w:r>
      <w:r w:rsidR="006F7F60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ekerülési küszöb: legalább 7 pont.</w:t>
      </w:r>
    </w:p>
    <w:p w14:paraId="0000004E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t>Érvénytelen az a pályázat, amely:</w:t>
      </w:r>
    </w:p>
    <w:p w14:paraId="0000004F" w14:textId="77777777" w:rsidR="00BA2D48" w:rsidRPr="00E62562" w:rsidRDefault="006D7C85">
      <w:pPr>
        <w:numPr>
          <w:ilvl w:val="0"/>
          <w:numId w:val="5"/>
        </w:numPr>
        <w:spacing w:before="80"/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határidő után érkezett be,</w:t>
      </w:r>
    </w:p>
    <w:p w14:paraId="00000050" w14:textId="77777777" w:rsidR="00BA2D48" w:rsidRPr="00E62562" w:rsidRDefault="006D7C85">
      <w:pPr>
        <w:numPr>
          <w:ilvl w:val="0"/>
          <w:numId w:val="5"/>
        </w:numPr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hiánypótlási felhívás ellenére hiányosan, vagy</w:t>
      </w:r>
    </w:p>
    <w:p w14:paraId="00000051" w14:textId="77777777" w:rsidR="00BA2D48" w:rsidRPr="00E62562" w:rsidRDefault="006D7C85">
      <w:pPr>
        <w:numPr>
          <w:ilvl w:val="0"/>
          <w:numId w:val="5"/>
        </w:numPr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nem a megfelelő pályázati adatlapon kerül benyújtásra,</w:t>
      </w:r>
    </w:p>
    <w:p w14:paraId="00000052" w14:textId="77777777" w:rsidR="00BA2D48" w:rsidRPr="00E62562" w:rsidRDefault="006D7C85">
      <w:pPr>
        <w:numPr>
          <w:ilvl w:val="0"/>
          <w:numId w:val="5"/>
        </w:numPr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nem felel meg a pályázati célokban és az elbírálási szempontoknál meghatározott feltételeknek,</w:t>
      </w:r>
    </w:p>
    <w:p w14:paraId="00000053" w14:textId="77777777" w:rsidR="00BA2D48" w:rsidRPr="00E62562" w:rsidRDefault="006D7C85">
      <w:pPr>
        <w:numPr>
          <w:ilvl w:val="0"/>
          <w:numId w:val="5"/>
        </w:numPr>
        <w:spacing w:after="80"/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lastRenderedPageBreak/>
        <w:t>a megvalósítás helyszíneként pártirodát, vagy deklaráltan párthoz köthető szervezet székhelyét, telephelyét jelöli meg.</w:t>
      </w:r>
    </w:p>
    <w:p w14:paraId="00000054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br/>
        <w:t xml:space="preserve">A pályázatok eredményéről a döntést követő 5 munkanapon belül minden pályázó elektronikus úton értesítést kap.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Az e-mailen kiküldött értesítés megérkezéséről visszaigazolást kérünk a pályázótól!</w:t>
      </w:r>
    </w:p>
    <w:p w14:paraId="00000055" w14:textId="77777777" w:rsidR="00BA2D48" w:rsidRPr="00E62562" w:rsidRDefault="00BA2D48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</w:p>
    <w:p w14:paraId="00000056" w14:textId="77777777" w:rsidR="00BA2D48" w:rsidRPr="00E62562" w:rsidRDefault="006D7C85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t>6. TÁMOGATÁS és ELSZÁMOLÁS – előfinanszírozás, elszámolási kötelezettséggel:</w:t>
      </w:r>
    </w:p>
    <w:p w14:paraId="00000057" w14:textId="77777777" w:rsidR="00BA2D48" w:rsidRPr="00E62562" w:rsidRDefault="00BA2D48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</w:p>
    <w:p w14:paraId="00000058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A lakosság által megpályázható összkeret 1.000.000 Ft.</w:t>
      </w:r>
    </w:p>
    <w:p w14:paraId="00000059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A pályázatonként elnyerhető maximális keret 150 000 Ft.</w:t>
      </w:r>
    </w:p>
    <w:p w14:paraId="0000005B" w14:textId="68B21720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A Bizottság a pályázatok számossága és minősége mentén részösszegek odaítéléséről is dönthet.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br/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támogatás kizárólag programra, adott programhoz kapcsolódó, dologi jellegű kiadások, fogyóeszközök, szolgáltatások vásárlására, illetve tárgyi eszközök bérlésére szolgál.</w:t>
      </w:r>
    </w:p>
    <w:p w14:paraId="0000005C" w14:textId="0507A475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A támogatás bérezésre, </w:t>
      </w:r>
      <w:r w:rsidR="00066B1D"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élelmiszer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vásárlására nem használható fel.</w:t>
      </w:r>
    </w:p>
    <w:p w14:paraId="0000005D" w14:textId="3209A411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Lásd: </w:t>
      </w:r>
      <w:hyperlink r:id="rId12">
        <w:r w:rsidR="00381B26">
          <w:rPr>
            <w:rFonts w:ascii="Times New Roman" w:eastAsia="Nunito" w:hAnsi="Times New Roman" w:cs="Times New Roman"/>
            <w:b/>
            <w:color w:val="1155CC"/>
            <w:sz w:val="24"/>
            <w:szCs w:val="24"/>
            <w:u w:val="single"/>
          </w:rPr>
          <w:t xml:space="preserve">Támogatási </w:t>
        </w:r>
        <w:bookmarkStart w:id="0" w:name="_GoBack"/>
        <w:bookmarkEnd w:id="0"/>
        <w:r w:rsidRPr="00E62562">
          <w:rPr>
            <w:rFonts w:ascii="Times New Roman" w:eastAsia="Nunito" w:hAnsi="Times New Roman" w:cs="Times New Roman"/>
            <w:b/>
            <w:color w:val="1155CC"/>
            <w:sz w:val="24"/>
            <w:szCs w:val="24"/>
            <w:u w:val="single"/>
          </w:rPr>
          <w:t>útmutató</w:t>
        </w:r>
      </w:hyperlink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.</w:t>
      </w:r>
    </w:p>
    <w:p w14:paraId="132E23FC" w14:textId="77777777" w:rsidR="00E62562" w:rsidRPr="00E62562" w:rsidRDefault="00E62562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</w:p>
    <w:p w14:paraId="0000005F" w14:textId="77777777" w:rsidR="00BA2D48" w:rsidRPr="00E62562" w:rsidRDefault="006D7C85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t>A) 80% támogatás, 20% önrész:</w:t>
      </w:r>
    </w:p>
    <w:p w14:paraId="00000060" w14:textId="3573D57C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br/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támogatást a projekt létrehozásához megpál</w:t>
      </w:r>
      <w:r w:rsidR="00E62562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yázott összköltség 80%-a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.</w:t>
      </w:r>
    </w:p>
    <w:p w14:paraId="00000061" w14:textId="4CED8033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pályázónak legalább 20%-nyi költség</w:t>
      </w:r>
      <w:r w:rsidR="00066B1D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et önrészként kell vállalnia.</w:t>
      </w:r>
    </w:p>
    <w:p w14:paraId="00000062" w14:textId="1073E6C4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Például: 150 000 Ft összköltség megpályázása esetén legalább 30 000 Ft önrész szükséges. 70 000 Ft összköltség megpályázása esetén legalább 14 000 Ft</w:t>
      </w:r>
      <w:r w:rsidR="00066B1D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önrész szükséges. </w:t>
      </w:r>
    </w:p>
    <w:p w14:paraId="00000064" w14:textId="37D1B61D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Az önrész lehet: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az elvégzendő szervezői, cselekvő, vagy adminisztratív önkéntes munka becsült értéke, vagy kölcsönvett eszközök, szolgáltatások becsült értéke, a pályázaton kívül bevont források, stb.</w:t>
      </w:r>
    </w:p>
    <w:p w14:paraId="00000065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Szerződéskötés:</w:t>
      </w:r>
    </w:p>
    <w:p w14:paraId="00000067" w14:textId="18FB0BA3" w:rsidR="00BA2D48" w:rsidRPr="00F7620C" w:rsidRDefault="006D7C85" w:rsidP="00F7620C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Az Önkormányzat a nyertes pályázóval szerződést köt. A támogatási összeg folyósítása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a támogatási szerződés megkötését követően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, a pályázó által megadott bankszámlaszámra való átutalással történik.</w:t>
      </w:r>
    </w:p>
    <w:p w14:paraId="00000068" w14:textId="77777777" w:rsidR="00BA2D48" w:rsidRPr="00E62562" w:rsidRDefault="006D7C85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t>B) Elszámolással kapcsolatos legfontosabb tudnivalók:</w:t>
      </w:r>
    </w:p>
    <w:p w14:paraId="00000069" w14:textId="6DB6D768" w:rsidR="00BA2D48" w:rsidRPr="00E62562" w:rsidRDefault="00066B1D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A támogatott </w:t>
      </w:r>
      <w:r w:rsidR="006D7C85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a támogatás mértékének megfelelő összegű, és </w:t>
      </w:r>
      <w:r w:rsidR="006D7C85"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a megpályázott projekthez kapcsolódó</w:t>
      </w:r>
      <w:r w:rsidR="006D7C85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tételeket tartalmazó</w:t>
      </w:r>
      <w:r w:rsidR="006D7C85"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 számlákkal köteles igazolni</w:t>
      </w:r>
      <w:r w:rsidR="006D7C85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.</w:t>
      </w:r>
    </w:p>
    <w:p w14:paraId="0000006A" w14:textId="1A72945D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A számlákat a pályázónak saját nevére kell kiállítania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. A számlák kiállítási dátuma csak a megvalósítási időszakra vonatkozhat: az adott pályázat elbírálását követően 2023 december 31-ig bezárólag. </w:t>
      </w:r>
    </w:p>
    <w:p w14:paraId="0000006C" w14:textId="034435A1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lastRenderedPageBreak/>
        <w:t xml:space="preserve">A költségekről szóló hitelesített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számlamásolatokat mellékelve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, valamint a program megvalósításáról szóló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rövid szöveges, fényképes beszámolót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a projektet követően minél hamarabb, de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legkésőbb 2024. január 10. napjáig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kell eljuttatni az alábbi címre:</w:t>
      </w:r>
    </w:p>
    <w:p w14:paraId="0000006D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Budapest II. kerületi Polgármesteri Hivatal Intézményirányítási Osztály</w:t>
      </w:r>
    </w:p>
    <w:p w14:paraId="0000006E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(1024 Budapest, Margit krt.15-17.)</w:t>
      </w:r>
    </w:p>
    <w:p w14:paraId="0000006F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br/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Amennyiben a pályázó hiányosan nyújtja be a pénzügyi elszámolását, a pályázót hiánypótlásra szólítjuk fel. A hiánypótlási felhívást a pályázó e-mail címére elektronikus levél formájában küldi az ellenőrzést végző ügyintéző.</w:t>
      </w:r>
    </w:p>
    <w:p w14:paraId="00000073" w14:textId="71FA2DED" w:rsidR="00BA2D48" w:rsidRPr="00F7620C" w:rsidRDefault="006D7C85" w:rsidP="00F7620C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A hiányzó dokumentum benyújtására egy alkalommal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van lehetőség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, a hiánypótlásra való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felszólítást követő 5 munkanapon belül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.</w:t>
      </w:r>
    </w:p>
    <w:p w14:paraId="00000074" w14:textId="77777777" w:rsidR="00BA2D48" w:rsidRPr="00E62562" w:rsidRDefault="006D7C85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t>C) Visszafizetési kötelezettség:</w:t>
      </w:r>
    </w:p>
    <w:p w14:paraId="00000075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támogatási összeg pályázati kiírástól eltérő felhasználása vagy a feladat végrehajtásának meghiúsulása esetén a pályázó a támogatási összeg visszafizetésére köteles.</w:t>
      </w:r>
    </w:p>
    <w:p w14:paraId="00000076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Nem kaphat támogatást az a személy, aki a benyújtott pályázatában valótlan, vagy megtévesztő adatot szolgáltatott, az előző évben kapott önkormányzati támogatással nem, vagy nem megfelelően számolt el és azt nem fizette vissza, valamint a támogatást kérő tekintetében a közpénzekből nyújtott támogatások átláthatóságáról szóló 2007. évi CLXXXI. törvény szerinti összeférhetetlenség áll fenn.</w:t>
      </w:r>
    </w:p>
    <w:p w14:paraId="00000077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támogatás felhasználását, a program megvalósítását az Intézményirányítási Osztály ellenőrizheti.</w:t>
      </w:r>
    </w:p>
    <w:p w14:paraId="00000079" w14:textId="77777777" w:rsidR="00BA2D48" w:rsidRPr="00E62562" w:rsidRDefault="006D7C85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t>7. PÁLYÁZAT BENYÚJTÁSA</w:t>
      </w:r>
    </w:p>
    <w:p w14:paraId="0000007A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br/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A pályázatot a mellékelt pályázati adatlapon a pályázatban megjelölt mellékletekkel együtt </w:t>
      </w:r>
    </w:p>
    <w:p w14:paraId="0000007B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háromféle úton lehet beküldeni:</w:t>
      </w:r>
    </w:p>
    <w:p w14:paraId="0000007C" w14:textId="6ACA12B7" w:rsidR="00BA2D48" w:rsidRPr="00E62562" w:rsidRDefault="006D7C85">
      <w:pPr>
        <w:numPr>
          <w:ilvl w:val="0"/>
          <w:numId w:val="3"/>
        </w:numPr>
        <w:shd w:val="clear" w:color="auto" w:fill="FFFFFF"/>
        <w:spacing w:before="80"/>
        <w:jc w:val="both"/>
        <w:rPr>
          <w:rFonts w:ascii="Times New Roman" w:eastAsia="Nunito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e</w:t>
      </w:r>
      <w:r w:rsidR="00E62562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-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mailben: </w:t>
      </w:r>
      <w:r w:rsidRPr="00E62562">
        <w:rPr>
          <w:rFonts w:ascii="Times New Roman" w:eastAsia="Nunito" w:hAnsi="Times New Roman" w:cs="Times New Roman"/>
          <w:color w:val="265F83"/>
          <w:sz w:val="24"/>
          <w:szCs w:val="24"/>
        </w:rPr>
        <w:t>nemeth.agnes@masodikkerulet.hu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e-mail címre,</w:t>
      </w:r>
    </w:p>
    <w:p w14:paraId="0000007D" w14:textId="45E24D6C" w:rsidR="00BA2D48" w:rsidRPr="006F7F60" w:rsidRDefault="006D7C85" w:rsidP="006F7F60">
      <w:pPr>
        <w:pStyle w:val="Listaszerbekezds"/>
        <w:numPr>
          <w:ilvl w:val="0"/>
          <w:numId w:val="3"/>
        </w:numPr>
      </w:pPr>
      <w:r w:rsidRPr="006F7F60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elektronikus űrlapon: </w:t>
      </w:r>
      <w:r w:rsidR="006F7F60" w:rsidRPr="006F7F60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</w:t>
      </w:r>
      <w:hyperlink r:id="rId13" w:history="1">
        <w:r w:rsidR="006F7F60">
          <w:rPr>
            <w:rStyle w:val="Hiperhivatkozs"/>
          </w:rPr>
          <w:t>https://masodikkerulet.hu/urlap/csinald-magad-tarsadalom-palyazat-2023</w:t>
        </w:r>
      </w:hyperlink>
    </w:p>
    <w:p w14:paraId="0000007E" w14:textId="45FCF6C1" w:rsidR="00BA2D48" w:rsidRPr="00E62562" w:rsidRDefault="00E62562">
      <w:pPr>
        <w:numPr>
          <w:ilvl w:val="0"/>
          <w:numId w:val="3"/>
        </w:numPr>
        <w:shd w:val="clear" w:color="auto" w:fill="FFFFFF"/>
        <w:spacing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postai úton</w:t>
      </w:r>
    </w:p>
    <w:p w14:paraId="0000007F" w14:textId="30C207B6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Csak az egyik módon szükséges benyújtani</w:t>
      </w:r>
      <w:r w:rsidR="003B64C5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 a pályázatot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!</w:t>
      </w:r>
    </w:p>
    <w:p w14:paraId="00000080" w14:textId="2E9BE528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Az e</w:t>
      </w:r>
      <w:r w:rsidR="00066B1D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-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mailen beküldött pályázat esetén az eredeti iratokat aláírva, </w:t>
      </w:r>
      <w:r w:rsidR="00066B1D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szkennelv</w:t>
      </w:r>
      <w:r w:rsidR="00E419F8">
        <w:rPr>
          <w:rFonts w:ascii="Times New Roman" w:eastAsia="Nunito" w:hAnsi="Times New Roman" w:cs="Times New Roman"/>
          <w:color w:val="555555"/>
          <w:sz w:val="24"/>
          <w:szCs w:val="24"/>
        </w:rPr>
        <w:t>e</w:t>
      </w:r>
      <w:r w:rsidR="00066B1D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, az elektronikus úton </w:t>
      </w:r>
      <w:r w:rsidR="001E3A19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beküldött pályázatnál </w:t>
      </w:r>
      <w:r w:rsidR="00066B1D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dokumentum feltöltési lehetőségnél a költségvetés-tervet aláírással ellátva, szkennelve kell feltölteni.</w:t>
      </w:r>
    </w:p>
    <w:p w14:paraId="00000083" w14:textId="13074C25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Postai úton a Budapest II. kerületi Polgármesteri Hivatal Intézményirányítási Osztály (1024 Budapest, Margit krt. 15-17.) címre </w:t>
      </w:r>
      <w:r w:rsidRPr="00E62562">
        <w:rPr>
          <w:rFonts w:ascii="Times New Roman" w:eastAsia="Nunito" w:hAnsi="Times New Roman" w:cs="Times New Roman"/>
          <w:i/>
          <w:color w:val="555555"/>
          <w:sz w:val="24"/>
          <w:szCs w:val="24"/>
        </w:rPr>
        <w:t>„Csináld Magad Társadalom”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pályázat megjelöléssel kell beküldeni.</w:t>
      </w:r>
    </w:p>
    <w:p w14:paraId="00000084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Benyújtási határidők: </w:t>
      </w:r>
    </w:p>
    <w:p w14:paraId="00000086" w14:textId="18085945" w:rsidR="00BA2D48" w:rsidRPr="00273FF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273FF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20</w:t>
      </w:r>
      <w:r w:rsidR="000B3799" w:rsidRPr="00273FF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23. április</w:t>
      </w:r>
      <w:r w:rsidR="00E62562" w:rsidRPr="00273FF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 30 – 2023. június </w:t>
      </w:r>
      <w:r w:rsidRPr="00273FF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15-ig </w:t>
      </w:r>
    </w:p>
    <w:p w14:paraId="00000087" w14:textId="78F5FA93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lastRenderedPageBreak/>
        <w:t xml:space="preserve">A határidők módosítására nincs </w:t>
      </w:r>
      <w:r w:rsidR="00E62562"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lehetőség, </w:t>
      </w:r>
      <w:r w:rsidR="00E62562" w:rsidRPr="008E3D74">
        <w:rPr>
          <w:rFonts w:ascii="Times New Roman" w:eastAsia="Nunito" w:hAnsi="Times New Roman" w:cs="Times New Roman"/>
          <w:sz w:val="24"/>
          <w:szCs w:val="24"/>
        </w:rPr>
        <w:t>a</w:t>
      </w:r>
      <w:r w:rsidR="00E62562" w:rsidRPr="00E62562">
        <w:rPr>
          <w:rFonts w:ascii="Times New Roman" w:eastAsia="Nunito" w:hAnsi="Times New Roman" w:cs="Times New Roman"/>
          <w:b/>
          <w:sz w:val="24"/>
          <w:szCs w:val="24"/>
        </w:rPr>
        <w:t xml:space="preserve"> </w:t>
      </w:r>
      <w:r w:rsidRPr="00E62562">
        <w:rPr>
          <w:rFonts w:ascii="Times New Roman" w:eastAsia="Nunito" w:hAnsi="Times New Roman" w:cs="Times New Roman"/>
          <w:sz w:val="24"/>
          <w:szCs w:val="24"/>
        </w:rPr>
        <w:t xml:space="preserve">beérkezett pályázatokat, és a </w:t>
      </w:r>
      <w:r w:rsidRPr="00E62562">
        <w:rPr>
          <w:rFonts w:ascii="Times New Roman" w:eastAsia="Nunito" w:hAnsi="Times New Roman" w:cs="Times New Roman"/>
          <w:b/>
          <w:sz w:val="24"/>
          <w:szCs w:val="24"/>
        </w:rPr>
        <w:t>tartalmilag hiányos</w:t>
      </w:r>
      <w:r w:rsidRPr="00E62562">
        <w:rPr>
          <w:rFonts w:ascii="Times New Roman" w:eastAsia="Nunito" w:hAnsi="Times New Roman" w:cs="Times New Roman"/>
          <w:sz w:val="24"/>
          <w:szCs w:val="24"/>
        </w:rPr>
        <w:t xml:space="preserve"> pályázatokat a Bizottság érvénytelennek tekinti.</w:t>
      </w:r>
    </w:p>
    <w:p w14:paraId="00000089" w14:textId="3273381D" w:rsidR="00BA2D48" w:rsidRPr="00B71F41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Jogorvoslat: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a döntés ellen jogorvoslatra nincs lehetőség.</w:t>
      </w:r>
    </w:p>
    <w:p w14:paraId="0000008A" w14:textId="77777777" w:rsidR="00BA2D48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A benyújtott pályázati anyag nyilvános. Pályázatot nem áll módunkban visszaküldeni!</w:t>
      </w:r>
    </w:p>
    <w:p w14:paraId="5B74A0FB" w14:textId="77777777" w:rsidR="00B446BE" w:rsidRPr="00B87729" w:rsidRDefault="00B446BE" w:rsidP="00B446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729">
        <w:rPr>
          <w:rFonts w:ascii="Times New Roman" w:hAnsi="Times New Roman" w:cs="Times New Roman"/>
          <w:sz w:val="24"/>
        </w:rPr>
        <w:t xml:space="preserve">A Humánszolgáltatási Igazgatóság munkatársai 2023. május 24-én 15 -17 óra között  információs napot tartanak a pályázati programokkal kapcsolatban felmerült kérdésekre. Helyszíne: Polgármesteri Hivatal, 1024 Budapest, Mecwart liget 1. </w:t>
      </w:r>
    </w:p>
    <w:p w14:paraId="0000008D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A pályázattal kapcsolatban további felvilágosítást ad: </w:t>
      </w:r>
    </w:p>
    <w:p w14:paraId="0000008E" w14:textId="6C6C85E9" w:rsidR="00BA2D48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265F83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Németh Ágnes, tel: 06-30-398-9560, e-mail: </w:t>
      </w:r>
      <w:hyperlink r:id="rId14" w:history="1">
        <w:r w:rsidR="00B446BE" w:rsidRPr="00381A91">
          <w:rPr>
            <w:rStyle w:val="Hiperhivatkozs"/>
            <w:rFonts w:ascii="Times New Roman" w:eastAsia="Nunito" w:hAnsi="Times New Roman" w:cs="Times New Roman"/>
            <w:sz w:val="24"/>
            <w:szCs w:val="24"/>
          </w:rPr>
          <w:t>nemeth.agnes@masodikkerulet.hu</w:t>
        </w:r>
      </w:hyperlink>
    </w:p>
    <w:p w14:paraId="34F000B8" w14:textId="77777777" w:rsidR="00B446BE" w:rsidRDefault="00B446BE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265F83"/>
          <w:sz w:val="24"/>
          <w:szCs w:val="24"/>
        </w:rPr>
      </w:pPr>
    </w:p>
    <w:p w14:paraId="1A5A25F8" w14:textId="77777777" w:rsidR="00B446BE" w:rsidRPr="00E62562" w:rsidRDefault="00B446BE">
      <w:pPr>
        <w:shd w:val="clear" w:color="auto" w:fill="FFFFFF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sectPr w:rsidR="00B446BE" w:rsidRPr="00E62562" w:rsidSect="00AE3B90">
      <w:footerReference w:type="default" r:id="rId15"/>
      <w:pgSz w:w="11909" w:h="16834"/>
      <w:pgMar w:top="1440" w:right="1277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0E27E" w14:textId="77777777" w:rsidR="00B06CA7" w:rsidRDefault="00B06CA7" w:rsidP="00AE3B90">
      <w:pPr>
        <w:spacing w:line="240" w:lineRule="auto"/>
      </w:pPr>
      <w:r>
        <w:separator/>
      </w:r>
    </w:p>
  </w:endnote>
  <w:endnote w:type="continuationSeparator" w:id="0">
    <w:p w14:paraId="15DDC729" w14:textId="77777777" w:rsidR="00B06CA7" w:rsidRDefault="00B06CA7" w:rsidP="00AE3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unit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5433596"/>
      <w:docPartObj>
        <w:docPartGallery w:val="Page Numbers (Bottom of Page)"/>
        <w:docPartUnique/>
      </w:docPartObj>
    </w:sdtPr>
    <w:sdtEndPr/>
    <w:sdtContent>
      <w:p w14:paraId="23B452AB" w14:textId="0393B950" w:rsidR="00AE3B90" w:rsidRDefault="00AE3B9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B26" w:rsidRPr="00381B26">
          <w:rPr>
            <w:noProof/>
            <w:lang w:val="hu-HU"/>
          </w:rPr>
          <w:t>6</w:t>
        </w:r>
        <w:r>
          <w:fldChar w:fldCharType="end"/>
        </w:r>
      </w:p>
    </w:sdtContent>
  </w:sdt>
  <w:p w14:paraId="6821B3AD" w14:textId="77777777" w:rsidR="00AE3B90" w:rsidRDefault="00AE3B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58B34" w14:textId="77777777" w:rsidR="00B06CA7" w:rsidRDefault="00B06CA7" w:rsidP="00AE3B90">
      <w:pPr>
        <w:spacing w:line="240" w:lineRule="auto"/>
      </w:pPr>
      <w:r>
        <w:separator/>
      </w:r>
    </w:p>
  </w:footnote>
  <w:footnote w:type="continuationSeparator" w:id="0">
    <w:p w14:paraId="06D34E3D" w14:textId="77777777" w:rsidR="00B06CA7" w:rsidRDefault="00B06CA7" w:rsidP="00AE3B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12FE"/>
    <w:multiLevelType w:val="multilevel"/>
    <w:tmpl w:val="7FF08F94"/>
    <w:lvl w:ilvl="0">
      <w:start w:val="1"/>
      <w:numFmt w:val="bullet"/>
      <w:lvlText w:val="■"/>
      <w:lvlJc w:val="left"/>
      <w:pPr>
        <w:ind w:left="720" w:hanging="360"/>
      </w:pPr>
      <w:rPr>
        <w:rFonts w:ascii="Nunito" w:eastAsia="Nunito" w:hAnsi="Nunito" w:cs="Nunito"/>
        <w:color w:val="5555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482ABA"/>
    <w:multiLevelType w:val="multilevel"/>
    <w:tmpl w:val="DBF4E200"/>
    <w:lvl w:ilvl="0">
      <w:start w:val="1"/>
      <w:numFmt w:val="bullet"/>
      <w:lvlText w:val="■"/>
      <w:lvlJc w:val="left"/>
      <w:pPr>
        <w:ind w:left="720" w:hanging="360"/>
      </w:pPr>
      <w:rPr>
        <w:rFonts w:ascii="Nunito" w:eastAsia="Nunito" w:hAnsi="Nunito" w:cs="Nunito"/>
        <w:color w:val="5555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BB77DA"/>
    <w:multiLevelType w:val="multilevel"/>
    <w:tmpl w:val="53C895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3B0346"/>
    <w:multiLevelType w:val="multilevel"/>
    <w:tmpl w:val="AB240F92"/>
    <w:lvl w:ilvl="0">
      <w:start w:val="1"/>
      <w:numFmt w:val="bullet"/>
      <w:lvlText w:val="■"/>
      <w:lvlJc w:val="left"/>
      <w:pPr>
        <w:ind w:left="720" w:hanging="360"/>
      </w:pPr>
      <w:rPr>
        <w:rFonts w:ascii="Nunito" w:eastAsia="Nunito" w:hAnsi="Nunito" w:cs="Nunito"/>
        <w:color w:val="5555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3B4B98"/>
    <w:multiLevelType w:val="multilevel"/>
    <w:tmpl w:val="819A8C4A"/>
    <w:lvl w:ilvl="0">
      <w:start w:val="1"/>
      <w:numFmt w:val="bullet"/>
      <w:lvlText w:val="■"/>
      <w:lvlJc w:val="left"/>
      <w:pPr>
        <w:ind w:left="720" w:hanging="360"/>
      </w:pPr>
      <w:rPr>
        <w:rFonts w:ascii="Nunito" w:eastAsia="Nunito" w:hAnsi="Nunito" w:cs="Nunito"/>
        <w:color w:val="5555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0F459B"/>
    <w:multiLevelType w:val="multilevel"/>
    <w:tmpl w:val="0F56BB7C"/>
    <w:lvl w:ilvl="0">
      <w:start w:val="1"/>
      <w:numFmt w:val="bullet"/>
      <w:lvlText w:val="■"/>
      <w:lvlJc w:val="left"/>
      <w:pPr>
        <w:ind w:left="720" w:hanging="360"/>
      </w:pPr>
      <w:rPr>
        <w:rFonts w:ascii="Nunito" w:eastAsia="Nunito" w:hAnsi="Nunito" w:cs="Nunito"/>
        <w:color w:val="5555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48"/>
    <w:rsid w:val="00066B1D"/>
    <w:rsid w:val="000B3799"/>
    <w:rsid w:val="001E3A19"/>
    <w:rsid w:val="0024174D"/>
    <w:rsid w:val="0024762E"/>
    <w:rsid w:val="00273FF2"/>
    <w:rsid w:val="00336C93"/>
    <w:rsid w:val="00381B26"/>
    <w:rsid w:val="003B64C5"/>
    <w:rsid w:val="004A6589"/>
    <w:rsid w:val="00546C42"/>
    <w:rsid w:val="005C3AE1"/>
    <w:rsid w:val="006D7C85"/>
    <w:rsid w:val="006E0AD8"/>
    <w:rsid w:val="006F7F60"/>
    <w:rsid w:val="007771BE"/>
    <w:rsid w:val="0079717D"/>
    <w:rsid w:val="008074DA"/>
    <w:rsid w:val="008E3D74"/>
    <w:rsid w:val="0093073C"/>
    <w:rsid w:val="00954D1B"/>
    <w:rsid w:val="00A908B2"/>
    <w:rsid w:val="00AD274F"/>
    <w:rsid w:val="00AE3B90"/>
    <w:rsid w:val="00B06CA7"/>
    <w:rsid w:val="00B446BE"/>
    <w:rsid w:val="00B71F41"/>
    <w:rsid w:val="00BA2D48"/>
    <w:rsid w:val="00BF6D6E"/>
    <w:rsid w:val="00E13E1E"/>
    <w:rsid w:val="00E419F8"/>
    <w:rsid w:val="00E62562"/>
    <w:rsid w:val="00EE232A"/>
    <w:rsid w:val="00F7620C"/>
    <w:rsid w:val="00F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663BC9D-01D7-44FE-A1EF-32C0E07C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istaszerbekezds">
    <w:name w:val="List Paragraph"/>
    <w:basedOn w:val="Norml"/>
    <w:uiPriority w:val="34"/>
    <w:qFormat/>
    <w:rsid w:val="00066B1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E3B9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3B90"/>
  </w:style>
  <w:style w:type="paragraph" w:styleId="llb">
    <w:name w:val="footer"/>
    <w:basedOn w:val="Norml"/>
    <w:link w:val="llbChar"/>
    <w:uiPriority w:val="99"/>
    <w:unhideWhenUsed/>
    <w:rsid w:val="00AE3B9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3B90"/>
  </w:style>
  <w:style w:type="character" w:styleId="Hiperhivatkozs">
    <w:name w:val="Hyperlink"/>
    <w:basedOn w:val="Bekezdsalapbettpusa"/>
    <w:uiPriority w:val="99"/>
    <w:unhideWhenUsed/>
    <w:rsid w:val="006F7F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odikkerulet.hu/sites/default/files/attachments/files/masodikkerulethu/2022_10/palyazoi_nyilatkozatok.docx" TargetMode="External"/><Relationship Id="rId13" Type="http://schemas.openxmlformats.org/officeDocument/2006/relationships/hyperlink" Target="https://masodikkerulet.hu/urlap/csinald-magad-tarsadalom-palyazat-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jgNmxGKvEACq9QLwv8FE3e5fqky80Ha1/edit?usp=share_link&amp;ouid=103409530715357704756&amp;rtpof=true&amp;sd=true" TargetMode="External"/><Relationship Id="rId12" Type="http://schemas.openxmlformats.org/officeDocument/2006/relationships/hyperlink" Target="https://docs.google.com/document/d/1P_hFXSGXgyz-bwppRDtbsPMPeQzSHkRA/edit?usp=share_link&amp;ouid=103409530715357704756&amp;rtpof=true&amp;sd=tru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sodikkerulet.hu/palyazato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asodikkerulet.hu/sites/default/files/attachments/files/masodikkerulethu/2022_10/utmutato_a_koltsegek_elszamolasahoz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BnDT5DyKUawyMwOjvqlw5e1Pyk8iiemVpNMxBMXnaeQ/edit?usp=sharing" TargetMode="External"/><Relationship Id="rId14" Type="http://schemas.openxmlformats.org/officeDocument/2006/relationships/hyperlink" Target="mailto:nemeth.agnes@masodikkerule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1510</Words>
  <Characters>10423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Németh Ágnes</dc:creator>
  <cp:lastModifiedBy>Németh Ágnes</cp:lastModifiedBy>
  <cp:revision>15</cp:revision>
  <dcterms:created xsi:type="dcterms:W3CDTF">2023-04-17T12:06:00Z</dcterms:created>
  <dcterms:modified xsi:type="dcterms:W3CDTF">2023-04-27T14:56:00Z</dcterms:modified>
</cp:coreProperties>
</file>